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4C8" w:rsidRPr="00BA08A0" w:rsidRDefault="00F604C8" w:rsidP="00F604C8">
      <w:pPr>
        <w:jc w:val="center"/>
        <w:rPr>
          <w:rFonts w:ascii="Times New Roman" w:hAnsi="Times New Roman" w:cs="Times New Roman"/>
          <w:sz w:val="24"/>
          <w:szCs w:val="24"/>
        </w:rPr>
      </w:pPr>
      <w:r w:rsidRPr="00BA08A0">
        <w:rPr>
          <w:rFonts w:ascii="Times New Roman" w:hAnsi="Times New Roman" w:cs="Times New Roman"/>
          <w:sz w:val="24"/>
          <w:szCs w:val="24"/>
          <w:highlight w:val="yellow"/>
        </w:rPr>
        <w:t>Всероссийская олимпиада школьников 2021-2022 учебный год</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Ежегодно обучающиеся Олонецкого национального муниципального района принимают участие во Всероссийской олимпиаде школьников. В текущем учебном оду ВОШ проводилась в традиционном очном формате.</w:t>
      </w:r>
    </w:p>
    <w:p w:rsidR="00F604C8" w:rsidRPr="00BA08A0" w:rsidRDefault="00F604C8" w:rsidP="00F604C8">
      <w:pPr>
        <w:spacing w:line="360" w:lineRule="auto"/>
        <w:jc w:val="both"/>
        <w:rPr>
          <w:rFonts w:ascii="Times New Roman" w:hAnsi="Times New Roman" w:cs="Times New Roman"/>
          <w:sz w:val="24"/>
          <w:szCs w:val="24"/>
        </w:rPr>
      </w:pPr>
      <w:r w:rsidRPr="00BA08A0">
        <w:rPr>
          <w:rFonts w:ascii="Times New Roman" w:hAnsi="Times New Roman" w:cs="Times New Roman"/>
          <w:sz w:val="24"/>
          <w:szCs w:val="24"/>
        </w:rPr>
        <w:t xml:space="preserve">В школьном этапе олимпиады приняли участие школьники из 9 образовательных организаций Олонецкого района (100%), в муниципальном – 9 ОО (100%). </w:t>
      </w:r>
    </w:p>
    <w:p w:rsidR="00F604C8" w:rsidRPr="00BA08A0" w:rsidRDefault="00F604C8" w:rsidP="00F604C8">
      <w:pPr>
        <w:ind w:firstLine="709"/>
        <w:jc w:val="right"/>
        <w:rPr>
          <w:rFonts w:ascii="Times New Roman" w:hAnsi="Times New Roman" w:cs="Times New Roman"/>
          <w:sz w:val="24"/>
          <w:szCs w:val="24"/>
        </w:rPr>
      </w:pPr>
      <w:r w:rsidRPr="00BA08A0">
        <w:rPr>
          <w:rFonts w:ascii="Times New Roman" w:hAnsi="Times New Roman" w:cs="Times New Roman"/>
          <w:sz w:val="24"/>
          <w:szCs w:val="24"/>
        </w:rPr>
        <w:t>Таблица № 1</w:t>
      </w:r>
    </w:p>
    <w:p w:rsidR="00F604C8" w:rsidRPr="00BA08A0" w:rsidRDefault="00F604C8" w:rsidP="00F604C8">
      <w:pPr>
        <w:ind w:firstLine="709"/>
        <w:jc w:val="center"/>
        <w:rPr>
          <w:rFonts w:ascii="Times New Roman" w:hAnsi="Times New Roman" w:cs="Times New Roman"/>
          <w:sz w:val="24"/>
          <w:szCs w:val="24"/>
        </w:rPr>
      </w:pPr>
      <w:r w:rsidRPr="00BA08A0">
        <w:rPr>
          <w:rFonts w:ascii="Times New Roman" w:hAnsi="Times New Roman" w:cs="Times New Roman"/>
          <w:sz w:val="24"/>
          <w:szCs w:val="24"/>
        </w:rPr>
        <w:t>Количественные данные о проведении школьного и муниципального этапов всероссийской олимпиады школьников за 3 последние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1400"/>
        <w:gridCol w:w="1083"/>
        <w:gridCol w:w="1083"/>
        <w:gridCol w:w="1083"/>
        <w:gridCol w:w="880"/>
        <w:gridCol w:w="881"/>
        <w:gridCol w:w="881"/>
        <w:gridCol w:w="881"/>
      </w:tblGrid>
      <w:tr w:rsidR="00F604C8" w:rsidRPr="00BA08A0" w:rsidTr="00040272">
        <w:trPr>
          <w:jc w:val="center"/>
        </w:trPr>
        <w:tc>
          <w:tcPr>
            <w:tcW w:w="1399" w:type="dxa"/>
            <w:shd w:val="clear" w:color="auto" w:fill="auto"/>
          </w:tcPr>
          <w:p w:rsidR="00F604C8" w:rsidRPr="00BA08A0" w:rsidRDefault="00F604C8" w:rsidP="00040272">
            <w:pPr>
              <w:jc w:val="center"/>
              <w:rPr>
                <w:rFonts w:ascii="Times New Roman" w:hAnsi="Times New Roman" w:cs="Times New Roman"/>
                <w:b/>
                <w:bCs/>
                <w:sz w:val="24"/>
                <w:szCs w:val="24"/>
              </w:rPr>
            </w:pPr>
          </w:p>
        </w:tc>
        <w:tc>
          <w:tcPr>
            <w:tcW w:w="1400" w:type="dxa"/>
            <w:shd w:val="clear" w:color="auto" w:fill="auto"/>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Общее количество обучающихся в Олонецком районе</w:t>
            </w:r>
          </w:p>
        </w:tc>
        <w:tc>
          <w:tcPr>
            <w:tcW w:w="1083" w:type="dxa"/>
            <w:shd w:val="clear" w:color="auto" w:fill="auto"/>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Количество обучающихся в 5-6 классах (чел.)</w:t>
            </w:r>
          </w:p>
        </w:tc>
        <w:tc>
          <w:tcPr>
            <w:tcW w:w="1083" w:type="dxa"/>
            <w:shd w:val="clear" w:color="auto" w:fill="auto"/>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Количество обучающихся в 7-8 классах (чел.)</w:t>
            </w:r>
          </w:p>
        </w:tc>
        <w:tc>
          <w:tcPr>
            <w:tcW w:w="1083" w:type="dxa"/>
            <w:shd w:val="clear" w:color="auto" w:fill="auto"/>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Количество обучающихся в 9-11 классах (чел.)</w:t>
            </w:r>
          </w:p>
        </w:tc>
        <w:tc>
          <w:tcPr>
            <w:tcW w:w="1761" w:type="dxa"/>
            <w:gridSpan w:val="2"/>
            <w:shd w:val="clear" w:color="auto" w:fill="auto"/>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Школьный этап</w:t>
            </w:r>
          </w:p>
          <w:p w:rsidR="00F604C8" w:rsidRPr="00BA08A0" w:rsidRDefault="00F604C8" w:rsidP="00040272">
            <w:pPr>
              <w:jc w:val="center"/>
              <w:rPr>
                <w:rFonts w:ascii="Times New Roman" w:hAnsi="Times New Roman" w:cs="Times New Roman"/>
                <w:b/>
                <w:bCs/>
                <w:sz w:val="24"/>
                <w:szCs w:val="24"/>
              </w:rPr>
            </w:pPr>
          </w:p>
        </w:tc>
        <w:tc>
          <w:tcPr>
            <w:tcW w:w="1762" w:type="dxa"/>
            <w:gridSpan w:val="2"/>
            <w:shd w:val="clear" w:color="auto" w:fill="auto"/>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Муниципальный этап</w:t>
            </w:r>
          </w:p>
          <w:p w:rsidR="00F604C8" w:rsidRPr="00BA08A0" w:rsidRDefault="00F604C8" w:rsidP="00040272">
            <w:pPr>
              <w:jc w:val="center"/>
              <w:rPr>
                <w:rFonts w:ascii="Times New Roman" w:hAnsi="Times New Roman" w:cs="Times New Roman"/>
                <w:b/>
                <w:bCs/>
                <w:sz w:val="24"/>
                <w:szCs w:val="24"/>
              </w:rPr>
            </w:pPr>
          </w:p>
        </w:tc>
      </w:tr>
      <w:tr w:rsidR="00F604C8" w:rsidRPr="00BA08A0" w:rsidTr="00040272">
        <w:trPr>
          <w:jc w:val="center"/>
        </w:trPr>
        <w:tc>
          <w:tcPr>
            <w:tcW w:w="1399" w:type="dxa"/>
            <w:shd w:val="clear" w:color="auto" w:fill="auto"/>
          </w:tcPr>
          <w:p w:rsidR="00F604C8" w:rsidRPr="00BA08A0" w:rsidRDefault="00F604C8" w:rsidP="00040272">
            <w:pPr>
              <w:jc w:val="center"/>
              <w:rPr>
                <w:rFonts w:ascii="Times New Roman" w:hAnsi="Times New Roman" w:cs="Times New Roman"/>
                <w:sz w:val="24"/>
                <w:szCs w:val="24"/>
              </w:rPr>
            </w:pPr>
          </w:p>
        </w:tc>
        <w:tc>
          <w:tcPr>
            <w:tcW w:w="1400" w:type="dxa"/>
            <w:shd w:val="clear" w:color="auto" w:fill="auto"/>
          </w:tcPr>
          <w:p w:rsidR="00F604C8" w:rsidRPr="00BA08A0" w:rsidRDefault="00F604C8" w:rsidP="00040272">
            <w:pPr>
              <w:jc w:val="center"/>
              <w:rPr>
                <w:rFonts w:ascii="Times New Roman" w:hAnsi="Times New Roman" w:cs="Times New Roman"/>
                <w:sz w:val="24"/>
                <w:szCs w:val="24"/>
              </w:rPr>
            </w:pPr>
          </w:p>
        </w:tc>
        <w:tc>
          <w:tcPr>
            <w:tcW w:w="1083" w:type="dxa"/>
            <w:shd w:val="clear" w:color="auto" w:fill="auto"/>
          </w:tcPr>
          <w:p w:rsidR="00F604C8" w:rsidRPr="00BA08A0" w:rsidRDefault="00F604C8" w:rsidP="00040272">
            <w:pPr>
              <w:jc w:val="center"/>
              <w:rPr>
                <w:rFonts w:ascii="Times New Roman" w:hAnsi="Times New Roman" w:cs="Times New Roman"/>
                <w:sz w:val="24"/>
                <w:szCs w:val="24"/>
              </w:rPr>
            </w:pPr>
          </w:p>
        </w:tc>
        <w:tc>
          <w:tcPr>
            <w:tcW w:w="1083" w:type="dxa"/>
            <w:shd w:val="clear" w:color="auto" w:fill="auto"/>
          </w:tcPr>
          <w:p w:rsidR="00F604C8" w:rsidRPr="00BA08A0" w:rsidRDefault="00F604C8" w:rsidP="00040272">
            <w:pPr>
              <w:jc w:val="center"/>
              <w:rPr>
                <w:rFonts w:ascii="Times New Roman" w:hAnsi="Times New Roman" w:cs="Times New Roman"/>
                <w:sz w:val="24"/>
                <w:szCs w:val="24"/>
              </w:rPr>
            </w:pPr>
          </w:p>
        </w:tc>
        <w:tc>
          <w:tcPr>
            <w:tcW w:w="1083" w:type="dxa"/>
            <w:shd w:val="clear" w:color="auto" w:fill="auto"/>
          </w:tcPr>
          <w:p w:rsidR="00F604C8" w:rsidRPr="00BA08A0" w:rsidRDefault="00F604C8" w:rsidP="00040272">
            <w:pPr>
              <w:jc w:val="center"/>
              <w:rPr>
                <w:rFonts w:ascii="Times New Roman" w:hAnsi="Times New Roman" w:cs="Times New Roman"/>
                <w:sz w:val="24"/>
                <w:szCs w:val="24"/>
              </w:rPr>
            </w:pPr>
          </w:p>
        </w:tc>
        <w:tc>
          <w:tcPr>
            <w:tcW w:w="880" w:type="dxa"/>
            <w:shd w:val="clear" w:color="auto" w:fill="auto"/>
          </w:tcPr>
          <w:p w:rsidR="00F604C8" w:rsidRPr="00BA08A0" w:rsidRDefault="00F604C8" w:rsidP="00040272">
            <w:pPr>
              <w:tabs>
                <w:tab w:val="left" w:pos="1675"/>
                <w:tab w:val="left" w:pos="2814"/>
              </w:tabs>
              <w:jc w:val="center"/>
              <w:rPr>
                <w:rFonts w:ascii="Times New Roman" w:hAnsi="Times New Roman" w:cs="Times New Roman"/>
                <w:bCs/>
                <w:w w:val="90"/>
                <w:sz w:val="24"/>
                <w:szCs w:val="24"/>
              </w:rPr>
            </w:pPr>
            <w:r w:rsidRPr="00BA08A0">
              <w:rPr>
                <w:rFonts w:ascii="Times New Roman" w:hAnsi="Times New Roman" w:cs="Times New Roman"/>
                <w:bCs/>
                <w:w w:val="90"/>
                <w:sz w:val="24"/>
                <w:szCs w:val="24"/>
              </w:rPr>
              <w:t>Кол-во участников</w:t>
            </w:r>
            <w:r w:rsidRPr="00BA08A0">
              <w:rPr>
                <w:rFonts w:ascii="Times New Roman" w:hAnsi="Times New Roman" w:cs="Times New Roman"/>
                <w:bCs/>
                <w:w w:val="90"/>
                <w:sz w:val="24"/>
                <w:szCs w:val="24"/>
                <w:vertAlign w:val="superscript"/>
              </w:rPr>
              <w:footnoteReference w:id="1"/>
            </w:r>
          </w:p>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bCs/>
                <w:w w:val="90"/>
                <w:sz w:val="24"/>
                <w:szCs w:val="24"/>
              </w:rPr>
              <w:t>(чел.)</w:t>
            </w:r>
          </w:p>
        </w:tc>
        <w:tc>
          <w:tcPr>
            <w:tcW w:w="881" w:type="dxa"/>
            <w:shd w:val="clear" w:color="auto" w:fill="auto"/>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ПО и ПР</w:t>
            </w:r>
          </w:p>
        </w:tc>
        <w:tc>
          <w:tcPr>
            <w:tcW w:w="881" w:type="dxa"/>
            <w:shd w:val="clear" w:color="auto" w:fill="auto"/>
          </w:tcPr>
          <w:p w:rsidR="00F604C8" w:rsidRPr="00BA08A0" w:rsidRDefault="00F604C8" w:rsidP="00040272">
            <w:pPr>
              <w:tabs>
                <w:tab w:val="left" w:pos="1675"/>
                <w:tab w:val="left" w:pos="2814"/>
              </w:tabs>
              <w:jc w:val="center"/>
              <w:rPr>
                <w:rFonts w:ascii="Times New Roman" w:hAnsi="Times New Roman" w:cs="Times New Roman"/>
                <w:bCs/>
                <w:w w:val="90"/>
                <w:sz w:val="24"/>
                <w:szCs w:val="24"/>
              </w:rPr>
            </w:pPr>
            <w:r w:rsidRPr="00BA08A0">
              <w:rPr>
                <w:rFonts w:ascii="Times New Roman" w:hAnsi="Times New Roman" w:cs="Times New Roman"/>
                <w:bCs/>
                <w:w w:val="90"/>
                <w:sz w:val="24"/>
                <w:szCs w:val="24"/>
              </w:rPr>
              <w:t>Кол-во участников</w:t>
            </w:r>
            <w:r w:rsidRPr="00BA08A0">
              <w:rPr>
                <w:rFonts w:ascii="Times New Roman" w:hAnsi="Times New Roman" w:cs="Times New Roman"/>
                <w:bCs/>
                <w:w w:val="90"/>
                <w:sz w:val="24"/>
                <w:szCs w:val="24"/>
                <w:vertAlign w:val="superscript"/>
              </w:rPr>
              <w:footnoteReference w:id="2"/>
            </w:r>
          </w:p>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bCs/>
                <w:w w:val="90"/>
                <w:sz w:val="24"/>
                <w:szCs w:val="24"/>
              </w:rPr>
              <w:t>(чел.)</w:t>
            </w:r>
          </w:p>
        </w:tc>
        <w:tc>
          <w:tcPr>
            <w:tcW w:w="881" w:type="dxa"/>
            <w:shd w:val="clear" w:color="auto" w:fill="auto"/>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ПО и ПР</w:t>
            </w:r>
          </w:p>
        </w:tc>
      </w:tr>
      <w:tr w:rsidR="00F604C8" w:rsidRPr="00BA08A0" w:rsidTr="00040272">
        <w:trPr>
          <w:jc w:val="center"/>
        </w:trPr>
        <w:tc>
          <w:tcPr>
            <w:tcW w:w="1399" w:type="dxa"/>
            <w:shd w:val="clear" w:color="auto" w:fill="FFFFFF"/>
          </w:tcPr>
          <w:p w:rsidR="00F604C8" w:rsidRPr="00BA08A0" w:rsidRDefault="00F604C8" w:rsidP="00040272">
            <w:pPr>
              <w:jc w:val="center"/>
              <w:rPr>
                <w:rFonts w:ascii="Times New Roman" w:hAnsi="Times New Roman" w:cs="Times New Roman"/>
                <w:b/>
                <w:sz w:val="24"/>
                <w:szCs w:val="24"/>
              </w:rPr>
            </w:pPr>
            <w:r w:rsidRPr="00BA08A0">
              <w:rPr>
                <w:rFonts w:ascii="Times New Roman" w:hAnsi="Times New Roman" w:cs="Times New Roman"/>
                <w:b/>
                <w:sz w:val="24"/>
                <w:szCs w:val="24"/>
              </w:rPr>
              <w:t>2019-2020</w:t>
            </w:r>
          </w:p>
        </w:tc>
        <w:tc>
          <w:tcPr>
            <w:tcW w:w="1400"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2402</w:t>
            </w:r>
          </w:p>
        </w:tc>
        <w:tc>
          <w:tcPr>
            <w:tcW w:w="1083"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527</w:t>
            </w:r>
          </w:p>
        </w:tc>
        <w:tc>
          <w:tcPr>
            <w:tcW w:w="1083"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452</w:t>
            </w:r>
          </w:p>
        </w:tc>
        <w:tc>
          <w:tcPr>
            <w:tcW w:w="1083"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395</w:t>
            </w:r>
          </w:p>
        </w:tc>
        <w:tc>
          <w:tcPr>
            <w:tcW w:w="880"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766</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747</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226</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148</w:t>
            </w:r>
          </w:p>
        </w:tc>
      </w:tr>
      <w:tr w:rsidR="00F604C8" w:rsidRPr="00BA08A0" w:rsidTr="00040272">
        <w:trPr>
          <w:jc w:val="center"/>
        </w:trPr>
        <w:tc>
          <w:tcPr>
            <w:tcW w:w="1399" w:type="dxa"/>
            <w:shd w:val="clear" w:color="auto" w:fill="FFFFFF"/>
          </w:tcPr>
          <w:p w:rsidR="00F604C8" w:rsidRPr="00BA08A0" w:rsidRDefault="00F604C8" w:rsidP="00040272">
            <w:pPr>
              <w:jc w:val="center"/>
              <w:rPr>
                <w:rFonts w:ascii="Times New Roman" w:hAnsi="Times New Roman" w:cs="Times New Roman"/>
                <w:b/>
                <w:sz w:val="24"/>
                <w:szCs w:val="24"/>
              </w:rPr>
            </w:pPr>
            <w:r w:rsidRPr="00BA08A0">
              <w:rPr>
                <w:rFonts w:ascii="Times New Roman" w:hAnsi="Times New Roman" w:cs="Times New Roman"/>
                <w:b/>
                <w:sz w:val="24"/>
                <w:szCs w:val="24"/>
              </w:rPr>
              <w:t>2020-2021</w:t>
            </w:r>
          </w:p>
        </w:tc>
        <w:tc>
          <w:tcPr>
            <w:tcW w:w="1400"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2353</w:t>
            </w:r>
          </w:p>
        </w:tc>
        <w:tc>
          <w:tcPr>
            <w:tcW w:w="1083"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480</w:t>
            </w:r>
          </w:p>
        </w:tc>
        <w:tc>
          <w:tcPr>
            <w:tcW w:w="1083"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458</w:t>
            </w:r>
          </w:p>
        </w:tc>
        <w:tc>
          <w:tcPr>
            <w:tcW w:w="1083"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390</w:t>
            </w:r>
          </w:p>
        </w:tc>
        <w:tc>
          <w:tcPr>
            <w:tcW w:w="880"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747</w:t>
            </w:r>
          </w:p>
        </w:tc>
        <w:tc>
          <w:tcPr>
            <w:tcW w:w="881"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870</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178</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155</w:t>
            </w:r>
          </w:p>
        </w:tc>
      </w:tr>
      <w:tr w:rsidR="00F604C8" w:rsidRPr="00BA08A0" w:rsidTr="00040272">
        <w:trPr>
          <w:jc w:val="center"/>
        </w:trPr>
        <w:tc>
          <w:tcPr>
            <w:tcW w:w="1399" w:type="dxa"/>
            <w:shd w:val="clear" w:color="auto" w:fill="FFFFFF"/>
          </w:tcPr>
          <w:p w:rsidR="00F604C8" w:rsidRPr="00BA08A0" w:rsidRDefault="00F604C8" w:rsidP="00040272">
            <w:pPr>
              <w:jc w:val="center"/>
              <w:rPr>
                <w:rFonts w:ascii="Times New Roman" w:hAnsi="Times New Roman" w:cs="Times New Roman"/>
                <w:b/>
                <w:sz w:val="24"/>
                <w:szCs w:val="24"/>
              </w:rPr>
            </w:pPr>
            <w:r w:rsidRPr="00BA08A0">
              <w:rPr>
                <w:rFonts w:ascii="Times New Roman" w:hAnsi="Times New Roman" w:cs="Times New Roman"/>
                <w:b/>
                <w:sz w:val="24"/>
                <w:szCs w:val="24"/>
              </w:rPr>
              <w:t>2021-2022</w:t>
            </w:r>
          </w:p>
        </w:tc>
        <w:tc>
          <w:tcPr>
            <w:tcW w:w="1400" w:type="dxa"/>
            <w:shd w:val="clear" w:color="auto" w:fill="FFFFFF"/>
            <w:vAlign w:val="center"/>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2321</w:t>
            </w:r>
          </w:p>
        </w:tc>
        <w:tc>
          <w:tcPr>
            <w:tcW w:w="1083"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473</w:t>
            </w:r>
          </w:p>
        </w:tc>
        <w:tc>
          <w:tcPr>
            <w:tcW w:w="1083"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522</w:t>
            </w:r>
          </w:p>
        </w:tc>
        <w:tc>
          <w:tcPr>
            <w:tcW w:w="1083"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334</w:t>
            </w:r>
          </w:p>
        </w:tc>
        <w:tc>
          <w:tcPr>
            <w:tcW w:w="880"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843</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946</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183</w:t>
            </w:r>
          </w:p>
        </w:tc>
        <w:tc>
          <w:tcPr>
            <w:tcW w:w="881" w:type="dxa"/>
            <w:shd w:val="clear" w:color="auto" w:fill="FFFFFF"/>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138</w:t>
            </w:r>
          </w:p>
        </w:tc>
      </w:tr>
    </w:tbl>
    <w:p w:rsidR="00F604C8" w:rsidRPr="00BA08A0" w:rsidRDefault="00F604C8" w:rsidP="00F604C8">
      <w:pPr>
        <w:ind w:firstLine="709"/>
        <w:jc w:val="center"/>
        <w:rPr>
          <w:rFonts w:ascii="Times New Roman" w:hAnsi="Times New Roman" w:cs="Times New Roman"/>
          <w:color w:val="FF0000"/>
          <w:sz w:val="24"/>
          <w:szCs w:val="24"/>
          <w:highlight w:val="yellow"/>
        </w:rPr>
      </w:pPr>
    </w:p>
    <w:p w:rsidR="00F604C8" w:rsidRPr="00BA08A0" w:rsidRDefault="00F604C8" w:rsidP="00F604C8">
      <w:pPr>
        <w:spacing w:line="360" w:lineRule="auto"/>
        <w:ind w:firstLine="709"/>
        <w:jc w:val="both"/>
        <w:rPr>
          <w:rFonts w:ascii="Times New Roman" w:hAnsi="Times New Roman" w:cs="Times New Roman"/>
          <w:sz w:val="24"/>
          <w:szCs w:val="24"/>
          <w:highlight w:val="yellow"/>
        </w:rPr>
      </w:pPr>
      <w:r w:rsidRPr="00BA08A0">
        <w:rPr>
          <w:rFonts w:ascii="Times New Roman" w:hAnsi="Times New Roman" w:cs="Times New Roman"/>
          <w:sz w:val="24"/>
          <w:szCs w:val="24"/>
        </w:rPr>
        <w:t xml:space="preserve">Если принять во внимание, что учащийся, принявший участие в данном этапе олимпиады по нескольким предметам, учитывается только один раз (на самом деле один и тот же школьник может участвовать в нескольких предметных олимпиадах), то </w:t>
      </w:r>
      <w:r w:rsidRPr="00BA08A0">
        <w:rPr>
          <w:rFonts w:ascii="Times New Roman" w:hAnsi="Times New Roman" w:cs="Times New Roman"/>
          <w:b/>
          <w:sz w:val="24"/>
          <w:szCs w:val="24"/>
        </w:rPr>
        <w:t>63,43%</w:t>
      </w:r>
      <w:r w:rsidRPr="00BA08A0">
        <w:rPr>
          <w:rFonts w:ascii="Times New Roman" w:hAnsi="Times New Roman" w:cs="Times New Roman"/>
          <w:sz w:val="24"/>
          <w:szCs w:val="24"/>
        </w:rPr>
        <w:t xml:space="preserve"> учащихся 5-11 классов приняли участие в ШЭ олимпиады в 2021-2022 учебном году (2019-2020гг -55,75%, 2020/2021- 56,25%). Показатель активности обучающихся в школьном этапе стабильный из года в год. Ежегодно наблюдается незначительный рост количества участников, в текущем учебном году – на 7,18%</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 xml:space="preserve">Что касается обучающихся </w:t>
      </w:r>
      <w:r w:rsidRPr="00BA08A0">
        <w:rPr>
          <w:rFonts w:ascii="Times New Roman" w:hAnsi="Times New Roman" w:cs="Times New Roman"/>
          <w:b/>
          <w:sz w:val="24"/>
          <w:szCs w:val="24"/>
        </w:rPr>
        <w:t>7-11 классов -  21,37%</w:t>
      </w:r>
      <w:r w:rsidRPr="00BA08A0">
        <w:rPr>
          <w:rFonts w:ascii="Times New Roman" w:hAnsi="Times New Roman" w:cs="Times New Roman"/>
          <w:sz w:val="24"/>
          <w:szCs w:val="24"/>
        </w:rPr>
        <w:t xml:space="preserve"> обучающихся смогли принять участие в муниципальном этапе в текущем учебном году. Показатель чуть лучше по сравнению с предыдущим учебным годом (2019-2020 г. -</w:t>
      </w:r>
      <w:r w:rsidRPr="00BA08A0">
        <w:rPr>
          <w:rFonts w:ascii="Times New Roman" w:hAnsi="Times New Roman" w:cs="Times New Roman"/>
          <w:bCs/>
          <w:sz w:val="24"/>
          <w:szCs w:val="24"/>
        </w:rPr>
        <w:t>27%</w:t>
      </w:r>
      <w:r w:rsidRPr="00BA08A0">
        <w:rPr>
          <w:rFonts w:ascii="Times New Roman" w:hAnsi="Times New Roman" w:cs="Times New Roman"/>
          <w:sz w:val="24"/>
          <w:szCs w:val="24"/>
        </w:rPr>
        <w:t xml:space="preserve"> учащихся, 2020/2021г. - 21%).</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lastRenderedPageBreak/>
        <w:t>Таким образом, наблюдается рост (7,18%) участников школьного этапа и участников муниципального этапа (0,3%). При в МЭ олимпиады по различным причинам не смогли принять участие более количество заявленных участников, что снизило показатели в текущем учебном году. Основная проблема в переходе на дистанционное обучение (карантин) обучающихся 7-11 классов в период проведения МЭ олимпиады.</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 xml:space="preserve">Если учитывать, что один и тот же учащийся принимает участие в нескольких предметных олимпиадах, то в школьном этапе олимпиады приняли участие </w:t>
      </w:r>
      <w:r w:rsidRPr="00BA08A0">
        <w:rPr>
          <w:rFonts w:ascii="Times New Roman" w:hAnsi="Times New Roman" w:cs="Times New Roman"/>
          <w:b/>
          <w:sz w:val="24"/>
          <w:szCs w:val="24"/>
        </w:rPr>
        <w:t>3464 обучающихся</w:t>
      </w:r>
      <w:r w:rsidRPr="00BA08A0">
        <w:rPr>
          <w:rFonts w:ascii="Times New Roman" w:hAnsi="Times New Roman" w:cs="Times New Roman"/>
          <w:sz w:val="24"/>
          <w:szCs w:val="24"/>
        </w:rPr>
        <w:t xml:space="preserve"> (3858 – в 2019-2020г., </w:t>
      </w:r>
      <w:r w:rsidRPr="00BA08A0">
        <w:rPr>
          <w:rFonts w:ascii="Times New Roman" w:hAnsi="Times New Roman" w:cs="Times New Roman"/>
          <w:bCs/>
          <w:sz w:val="24"/>
          <w:szCs w:val="24"/>
        </w:rPr>
        <w:t>3522</w:t>
      </w:r>
      <w:r w:rsidRPr="00BA08A0">
        <w:rPr>
          <w:rFonts w:ascii="Times New Roman" w:hAnsi="Times New Roman" w:cs="Times New Roman"/>
          <w:sz w:val="24"/>
          <w:szCs w:val="24"/>
        </w:rPr>
        <w:t>- в 2020/2021г.), на 58 учащихся меньше, чем в прошлом учебном году.</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По сравнению с прошлым годом увеличилось количество ПО и ПР школьного этапа на 76 обучающихся (946 победитель и призер в 2021-2022 уч.г.).</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В муниципальном этапе олимпиады приняли участие 320 обучающихся (419 в 2019-2020г., 326 в 2020/2021г.). Количество участников, к сожалению, ежегодно снижается.</w:t>
      </w:r>
    </w:p>
    <w:p w:rsidR="00F604C8" w:rsidRPr="00BA08A0" w:rsidRDefault="00F604C8" w:rsidP="00F604C8">
      <w:pPr>
        <w:ind w:firstLine="709"/>
        <w:jc w:val="right"/>
        <w:rPr>
          <w:rFonts w:ascii="Times New Roman" w:hAnsi="Times New Roman" w:cs="Times New Roman"/>
          <w:sz w:val="24"/>
          <w:szCs w:val="24"/>
        </w:rPr>
      </w:pPr>
      <w:r w:rsidRPr="00BA08A0">
        <w:rPr>
          <w:rFonts w:ascii="Times New Roman" w:hAnsi="Times New Roman" w:cs="Times New Roman"/>
          <w:sz w:val="24"/>
          <w:szCs w:val="24"/>
        </w:rPr>
        <w:t>Таблица № 2</w:t>
      </w:r>
    </w:p>
    <w:p w:rsidR="00F604C8" w:rsidRPr="00BA08A0" w:rsidRDefault="00F604C8" w:rsidP="00F604C8">
      <w:pPr>
        <w:ind w:firstLine="709"/>
        <w:jc w:val="center"/>
        <w:rPr>
          <w:rFonts w:ascii="Times New Roman" w:hAnsi="Times New Roman" w:cs="Times New Roman"/>
          <w:sz w:val="24"/>
          <w:szCs w:val="24"/>
        </w:rPr>
      </w:pPr>
      <w:r w:rsidRPr="00BA08A0">
        <w:rPr>
          <w:rFonts w:ascii="Times New Roman" w:hAnsi="Times New Roman" w:cs="Times New Roman"/>
          <w:sz w:val="24"/>
          <w:szCs w:val="24"/>
        </w:rPr>
        <w:t>Количественные данные о проведении школьного и муниципального этапов всероссийской олимпиады школьников в 2021-2022 учебном году в разрезе предметов.</w:t>
      </w:r>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1853"/>
        <w:gridCol w:w="1028"/>
        <w:gridCol w:w="1134"/>
        <w:gridCol w:w="992"/>
        <w:gridCol w:w="1276"/>
        <w:gridCol w:w="1275"/>
        <w:gridCol w:w="1227"/>
      </w:tblGrid>
      <w:tr w:rsidR="00F604C8" w:rsidRPr="00BA08A0" w:rsidTr="00040272">
        <w:tc>
          <w:tcPr>
            <w:tcW w:w="488" w:type="dxa"/>
            <w:vMerge w:val="restart"/>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 п.п</w:t>
            </w:r>
          </w:p>
        </w:tc>
        <w:tc>
          <w:tcPr>
            <w:tcW w:w="1853" w:type="dxa"/>
            <w:vMerge w:val="restart"/>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Предмет</w:t>
            </w:r>
          </w:p>
        </w:tc>
        <w:tc>
          <w:tcPr>
            <w:tcW w:w="3154" w:type="dxa"/>
            <w:gridSpan w:val="3"/>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Школьный этап</w:t>
            </w:r>
          </w:p>
        </w:tc>
        <w:tc>
          <w:tcPr>
            <w:tcW w:w="3778" w:type="dxa"/>
            <w:gridSpan w:val="3"/>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Муниципальный этап</w:t>
            </w:r>
          </w:p>
        </w:tc>
      </w:tr>
      <w:tr w:rsidR="00F604C8" w:rsidRPr="00BA08A0" w:rsidTr="00040272">
        <w:tc>
          <w:tcPr>
            <w:tcW w:w="488" w:type="dxa"/>
            <w:vMerge/>
          </w:tcPr>
          <w:p w:rsidR="00F604C8" w:rsidRPr="00BA08A0" w:rsidRDefault="00F604C8" w:rsidP="00040272">
            <w:pPr>
              <w:jc w:val="center"/>
              <w:rPr>
                <w:rFonts w:ascii="Times New Roman" w:hAnsi="Times New Roman" w:cs="Times New Roman"/>
                <w:sz w:val="24"/>
                <w:szCs w:val="24"/>
              </w:rPr>
            </w:pPr>
          </w:p>
        </w:tc>
        <w:tc>
          <w:tcPr>
            <w:tcW w:w="1853" w:type="dxa"/>
            <w:vMerge/>
          </w:tcPr>
          <w:p w:rsidR="00F604C8" w:rsidRPr="00BA08A0" w:rsidRDefault="00F604C8" w:rsidP="00040272">
            <w:pPr>
              <w:jc w:val="center"/>
              <w:rPr>
                <w:rFonts w:ascii="Times New Roman" w:hAnsi="Times New Roman" w:cs="Times New Roman"/>
                <w:sz w:val="24"/>
                <w:szCs w:val="24"/>
              </w:rPr>
            </w:pPr>
          </w:p>
        </w:tc>
        <w:tc>
          <w:tcPr>
            <w:tcW w:w="102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участников</w:t>
            </w:r>
          </w:p>
        </w:tc>
        <w:tc>
          <w:tcPr>
            <w:tcW w:w="1134"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победителей</w:t>
            </w:r>
          </w:p>
        </w:tc>
        <w:tc>
          <w:tcPr>
            <w:tcW w:w="992"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призеров</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участников</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победителей</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Кол-во призеров</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Английский язык</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306</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29</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51</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27</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14</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Астрономия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5</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Биология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215</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23</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33</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27</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4</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География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294</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27</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50</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25</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Информатика (ИКТ)</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104</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6</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6</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Искусство (мировая художественная культура)</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7</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История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200</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20</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21</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17</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8</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Литература</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334</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37</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61</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28</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6</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9</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Математика</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355</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25</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45</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21</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lastRenderedPageBreak/>
              <w:t>10</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Немецкий язык</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11</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Обществознание</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207</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25</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29</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27</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12</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Основы безопасности жизнедеятельности</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162</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24</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23</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26</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19</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13</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Право</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80</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9</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4</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14</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Русский язык</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414</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41</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86</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31</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4</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3</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15</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Технология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157</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13</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23</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16</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Физика</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175</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22</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30</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17</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17</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366</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47</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110</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58</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45</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18</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Французский язык</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19</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Химия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76</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11</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11</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9</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20</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Экология</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0</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21</w:t>
            </w: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Экономика</w:t>
            </w:r>
          </w:p>
        </w:tc>
        <w:tc>
          <w:tcPr>
            <w:tcW w:w="1028"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w:t>
            </w:r>
          </w:p>
        </w:tc>
        <w:tc>
          <w:tcPr>
            <w:tcW w:w="1134"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w:t>
            </w:r>
          </w:p>
        </w:tc>
        <w:tc>
          <w:tcPr>
            <w:tcW w:w="992" w:type="dxa"/>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w:t>
            </w:r>
          </w:p>
        </w:tc>
        <w:tc>
          <w:tcPr>
            <w:tcW w:w="1276"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1275"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1227"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c>
          <w:tcPr>
            <w:tcW w:w="488" w:type="dxa"/>
          </w:tcPr>
          <w:p w:rsidR="00F604C8" w:rsidRPr="00BA08A0" w:rsidRDefault="00F604C8" w:rsidP="00040272">
            <w:pPr>
              <w:jc w:val="center"/>
              <w:rPr>
                <w:rFonts w:ascii="Times New Roman" w:hAnsi="Times New Roman" w:cs="Times New Roman"/>
                <w:sz w:val="24"/>
                <w:szCs w:val="24"/>
              </w:rPr>
            </w:pPr>
          </w:p>
        </w:tc>
        <w:tc>
          <w:tcPr>
            <w:tcW w:w="1853" w:type="dxa"/>
          </w:tcPr>
          <w:p w:rsidR="00F604C8" w:rsidRPr="00BA08A0" w:rsidRDefault="00F604C8" w:rsidP="00040272">
            <w:pPr>
              <w:jc w:val="center"/>
              <w:rPr>
                <w:rFonts w:ascii="Times New Roman" w:hAnsi="Times New Roman" w:cs="Times New Roman"/>
                <w:sz w:val="24"/>
                <w:szCs w:val="24"/>
              </w:rPr>
            </w:pPr>
            <w:r w:rsidRPr="00BA08A0">
              <w:rPr>
                <w:rFonts w:ascii="Times New Roman" w:hAnsi="Times New Roman" w:cs="Times New Roman"/>
                <w:sz w:val="24"/>
                <w:szCs w:val="24"/>
              </w:rPr>
              <w:t>Всего</w:t>
            </w:r>
          </w:p>
        </w:tc>
        <w:tc>
          <w:tcPr>
            <w:tcW w:w="1028" w:type="dxa"/>
          </w:tcPr>
          <w:p w:rsidR="00F604C8" w:rsidRPr="00BA08A0" w:rsidRDefault="00F604C8" w:rsidP="00040272">
            <w:pPr>
              <w:jc w:val="center"/>
              <w:rPr>
                <w:rFonts w:ascii="Times New Roman" w:hAnsi="Times New Roman" w:cs="Times New Roman"/>
                <w:b/>
                <w:bCs/>
                <w:color w:val="000000"/>
                <w:sz w:val="24"/>
                <w:szCs w:val="24"/>
              </w:rPr>
            </w:pPr>
            <w:r w:rsidRPr="00BA08A0">
              <w:rPr>
                <w:rFonts w:ascii="Times New Roman" w:hAnsi="Times New Roman" w:cs="Times New Roman"/>
                <w:b/>
                <w:bCs/>
                <w:color w:val="000000"/>
                <w:sz w:val="24"/>
                <w:szCs w:val="24"/>
              </w:rPr>
              <w:t>3464</w:t>
            </w:r>
          </w:p>
        </w:tc>
        <w:tc>
          <w:tcPr>
            <w:tcW w:w="1134" w:type="dxa"/>
          </w:tcPr>
          <w:p w:rsidR="00F604C8" w:rsidRPr="00BA08A0" w:rsidRDefault="00F604C8" w:rsidP="00040272">
            <w:pPr>
              <w:jc w:val="center"/>
              <w:rPr>
                <w:rFonts w:ascii="Times New Roman" w:hAnsi="Times New Roman" w:cs="Times New Roman"/>
                <w:b/>
                <w:bCs/>
                <w:color w:val="000000"/>
                <w:sz w:val="24"/>
                <w:szCs w:val="24"/>
              </w:rPr>
            </w:pPr>
            <w:r w:rsidRPr="00BA08A0">
              <w:rPr>
                <w:rFonts w:ascii="Times New Roman" w:hAnsi="Times New Roman" w:cs="Times New Roman"/>
                <w:b/>
                <w:bCs/>
                <w:color w:val="000000"/>
                <w:sz w:val="24"/>
                <w:szCs w:val="24"/>
              </w:rPr>
              <w:t>361</w:t>
            </w:r>
          </w:p>
        </w:tc>
        <w:tc>
          <w:tcPr>
            <w:tcW w:w="992" w:type="dxa"/>
          </w:tcPr>
          <w:p w:rsidR="00F604C8" w:rsidRPr="00BA08A0" w:rsidRDefault="00F604C8" w:rsidP="00040272">
            <w:pPr>
              <w:jc w:val="center"/>
              <w:rPr>
                <w:rFonts w:ascii="Times New Roman" w:hAnsi="Times New Roman" w:cs="Times New Roman"/>
                <w:b/>
                <w:bCs/>
                <w:color w:val="000000"/>
                <w:sz w:val="24"/>
                <w:szCs w:val="24"/>
              </w:rPr>
            </w:pPr>
            <w:r w:rsidRPr="00BA08A0">
              <w:rPr>
                <w:rFonts w:ascii="Times New Roman" w:hAnsi="Times New Roman" w:cs="Times New Roman"/>
                <w:b/>
                <w:bCs/>
                <w:color w:val="000000"/>
                <w:sz w:val="24"/>
                <w:szCs w:val="24"/>
              </w:rPr>
              <w:t>594</w:t>
            </w:r>
          </w:p>
        </w:tc>
        <w:tc>
          <w:tcPr>
            <w:tcW w:w="1276" w:type="dxa"/>
          </w:tcPr>
          <w:p w:rsidR="00F604C8" w:rsidRPr="00BA08A0" w:rsidRDefault="00F604C8" w:rsidP="00040272">
            <w:pPr>
              <w:jc w:val="center"/>
              <w:rPr>
                <w:rFonts w:ascii="Times New Roman" w:hAnsi="Times New Roman" w:cs="Times New Roman"/>
                <w:b/>
                <w:sz w:val="24"/>
                <w:szCs w:val="24"/>
              </w:rPr>
            </w:pPr>
            <w:r w:rsidRPr="00BA08A0">
              <w:rPr>
                <w:rFonts w:ascii="Times New Roman" w:hAnsi="Times New Roman" w:cs="Times New Roman"/>
                <w:b/>
                <w:sz w:val="24"/>
                <w:szCs w:val="24"/>
              </w:rPr>
              <w:t xml:space="preserve"> 320</w:t>
            </w:r>
          </w:p>
        </w:tc>
        <w:tc>
          <w:tcPr>
            <w:tcW w:w="1275" w:type="dxa"/>
          </w:tcPr>
          <w:p w:rsidR="00F604C8" w:rsidRPr="00BA08A0" w:rsidRDefault="00F604C8" w:rsidP="00040272">
            <w:pPr>
              <w:jc w:val="center"/>
              <w:rPr>
                <w:rFonts w:ascii="Times New Roman" w:hAnsi="Times New Roman" w:cs="Times New Roman"/>
                <w:b/>
                <w:sz w:val="24"/>
                <w:szCs w:val="24"/>
              </w:rPr>
            </w:pPr>
            <w:r w:rsidRPr="00BA08A0">
              <w:rPr>
                <w:rFonts w:ascii="Times New Roman" w:hAnsi="Times New Roman" w:cs="Times New Roman"/>
                <w:b/>
                <w:sz w:val="24"/>
                <w:szCs w:val="24"/>
              </w:rPr>
              <w:t>41</w:t>
            </w:r>
          </w:p>
        </w:tc>
        <w:tc>
          <w:tcPr>
            <w:tcW w:w="1227" w:type="dxa"/>
          </w:tcPr>
          <w:p w:rsidR="00F604C8" w:rsidRPr="00BA08A0" w:rsidRDefault="00F604C8" w:rsidP="00040272">
            <w:pPr>
              <w:jc w:val="center"/>
              <w:rPr>
                <w:rFonts w:ascii="Times New Roman" w:hAnsi="Times New Roman" w:cs="Times New Roman"/>
                <w:b/>
                <w:sz w:val="24"/>
                <w:szCs w:val="24"/>
              </w:rPr>
            </w:pPr>
            <w:r w:rsidRPr="00BA08A0">
              <w:rPr>
                <w:rFonts w:ascii="Times New Roman" w:hAnsi="Times New Roman" w:cs="Times New Roman"/>
                <w:b/>
                <w:sz w:val="24"/>
                <w:szCs w:val="24"/>
              </w:rPr>
              <w:t>97</w:t>
            </w:r>
          </w:p>
        </w:tc>
      </w:tr>
    </w:tbl>
    <w:p w:rsidR="00F604C8" w:rsidRPr="00BA08A0" w:rsidRDefault="00F604C8" w:rsidP="00F604C8">
      <w:pPr>
        <w:rPr>
          <w:rFonts w:ascii="Times New Roman" w:hAnsi="Times New Roman" w:cs="Times New Roman"/>
          <w:sz w:val="24"/>
          <w:szCs w:val="24"/>
          <w:highlight w:val="yellow"/>
        </w:rPr>
      </w:pPr>
    </w:p>
    <w:p w:rsidR="00F604C8" w:rsidRPr="00BA08A0" w:rsidRDefault="00F604C8" w:rsidP="00F604C8">
      <w:pPr>
        <w:ind w:firstLine="709"/>
        <w:jc w:val="both"/>
        <w:rPr>
          <w:rFonts w:ascii="Times New Roman" w:hAnsi="Times New Roman" w:cs="Times New Roman"/>
          <w:sz w:val="24"/>
          <w:szCs w:val="24"/>
        </w:rPr>
      </w:pPr>
      <w:r w:rsidRPr="00BA08A0">
        <w:rPr>
          <w:rFonts w:ascii="Times New Roman" w:hAnsi="Times New Roman" w:cs="Times New Roman"/>
          <w:sz w:val="24"/>
          <w:szCs w:val="24"/>
        </w:rPr>
        <w:t xml:space="preserve">В 2021-2022 учебном году самыми многочисленными были олимпиады по физической культуре (58), русский язык (31), литература (28), английский язык, биология, обществознание (27). </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В 2020-2021 учебном году первые позиции в рейтинге по количеству участников занимали следующие предметы: физическая культура (57 человек), по русский язык (40), география и математика (31), литература (27), английский язык и обществознание (25).</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Олимпиады по физической культуре, русскому языку на протяжении нескольких лет лидируют по количеству участников.</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Результаты муниципального этапа олимпиады в разрезе ОО представлены в таблице №3.</w:t>
      </w:r>
    </w:p>
    <w:p w:rsidR="00F604C8" w:rsidRPr="00BA08A0" w:rsidRDefault="00F604C8" w:rsidP="00F604C8">
      <w:pPr>
        <w:shd w:val="clear" w:color="auto" w:fill="FFFFFF"/>
        <w:jc w:val="right"/>
        <w:rPr>
          <w:rFonts w:ascii="Times New Roman" w:hAnsi="Times New Roman" w:cs="Times New Roman"/>
          <w:sz w:val="24"/>
          <w:szCs w:val="24"/>
        </w:rPr>
      </w:pPr>
      <w:r w:rsidRPr="00BA08A0">
        <w:rPr>
          <w:rFonts w:ascii="Times New Roman" w:hAnsi="Times New Roman" w:cs="Times New Roman"/>
          <w:sz w:val="24"/>
          <w:szCs w:val="24"/>
        </w:rPr>
        <w:t>Таблица № 3</w:t>
      </w:r>
    </w:p>
    <w:p w:rsidR="00F604C8" w:rsidRPr="00BA08A0" w:rsidRDefault="00F604C8" w:rsidP="00F604C8">
      <w:pPr>
        <w:shd w:val="clear" w:color="auto" w:fill="FFFFFF"/>
        <w:jc w:val="center"/>
        <w:rPr>
          <w:rFonts w:ascii="Times New Roman" w:hAnsi="Times New Roman" w:cs="Times New Roman"/>
          <w:sz w:val="24"/>
          <w:szCs w:val="24"/>
        </w:rPr>
      </w:pPr>
      <w:r w:rsidRPr="00BA08A0">
        <w:rPr>
          <w:rFonts w:ascii="Times New Roman" w:hAnsi="Times New Roman" w:cs="Times New Roman"/>
          <w:sz w:val="24"/>
          <w:szCs w:val="24"/>
        </w:rPr>
        <w:t>Показатели результатов муниципального этапа олимпиады в разрезе ОО</w:t>
      </w:r>
    </w:p>
    <w:p w:rsidR="00F604C8" w:rsidRPr="00BA08A0" w:rsidRDefault="00F604C8" w:rsidP="00F604C8">
      <w:pPr>
        <w:shd w:val="clear" w:color="auto" w:fill="FFFFFF"/>
        <w:jc w:val="center"/>
        <w:rPr>
          <w:rFonts w:ascii="Times New Roman" w:hAnsi="Times New Roman" w:cs="Times New Roman"/>
          <w:sz w:val="24"/>
          <w:szCs w:val="24"/>
        </w:rPr>
      </w:pPr>
      <w:r w:rsidRPr="00BA08A0">
        <w:rPr>
          <w:rFonts w:ascii="Times New Roman" w:hAnsi="Times New Roman" w:cs="Times New Roman"/>
          <w:sz w:val="24"/>
          <w:szCs w:val="24"/>
        </w:rPr>
        <w:t>(2021-2022 учебный год).</w:t>
      </w:r>
    </w:p>
    <w:p w:rsidR="00F604C8" w:rsidRPr="00BA08A0" w:rsidRDefault="00F604C8" w:rsidP="00F604C8">
      <w:pPr>
        <w:jc w:val="center"/>
        <w:rPr>
          <w:rFonts w:ascii="Times New Roman" w:hAnsi="Times New Roman" w:cs="Times New Roman"/>
          <w:sz w:val="24"/>
          <w:szCs w:val="24"/>
          <w:highlight w:val="yellow"/>
        </w:rPr>
      </w:pPr>
    </w:p>
    <w:tbl>
      <w:tblPr>
        <w:tblW w:w="8696" w:type="dxa"/>
        <w:jc w:val="center"/>
        <w:tblLook w:val="04A0" w:firstRow="1" w:lastRow="0" w:firstColumn="1" w:lastColumn="0" w:noHBand="0" w:noVBand="1"/>
      </w:tblPr>
      <w:tblGrid>
        <w:gridCol w:w="1837"/>
        <w:gridCol w:w="1481"/>
        <w:gridCol w:w="1645"/>
        <w:gridCol w:w="606"/>
        <w:gridCol w:w="606"/>
        <w:gridCol w:w="640"/>
        <w:gridCol w:w="1881"/>
      </w:tblGrid>
      <w:tr w:rsidR="00F604C8" w:rsidRPr="00BA08A0" w:rsidTr="00040272">
        <w:trPr>
          <w:trHeight w:val="1548"/>
          <w:jc w:val="center"/>
        </w:trPr>
        <w:tc>
          <w:tcPr>
            <w:tcW w:w="1837" w:type="dxa"/>
            <w:tcBorders>
              <w:top w:val="single" w:sz="4" w:space="0" w:color="auto"/>
              <w:left w:val="single" w:sz="4" w:space="0" w:color="auto"/>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lastRenderedPageBreak/>
              <w:t>ОО</w:t>
            </w:r>
          </w:p>
        </w:tc>
        <w:tc>
          <w:tcPr>
            <w:tcW w:w="1481" w:type="dxa"/>
            <w:tcBorders>
              <w:top w:val="single" w:sz="4" w:space="0" w:color="auto"/>
              <w:left w:val="nil"/>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К-во участников МЭ</w:t>
            </w:r>
          </w:p>
        </w:tc>
        <w:tc>
          <w:tcPr>
            <w:tcW w:w="1645" w:type="dxa"/>
            <w:tcBorders>
              <w:top w:val="single" w:sz="4" w:space="0" w:color="auto"/>
              <w:left w:val="nil"/>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Доля от общего к-ва участников МЭ</w:t>
            </w:r>
          </w:p>
        </w:tc>
        <w:tc>
          <w:tcPr>
            <w:tcW w:w="606" w:type="dxa"/>
            <w:tcBorders>
              <w:top w:val="single" w:sz="4" w:space="0" w:color="auto"/>
              <w:left w:val="nil"/>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ПО МЭ</w:t>
            </w:r>
          </w:p>
        </w:tc>
        <w:tc>
          <w:tcPr>
            <w:tcW w:w="606" w:type="dxa"/>
            <w:tcBorders>
              <w:top w:val="single" w:sz="4" w:space="0" w:color="auto"/>
              <w:left w:val="nil"/>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ПР МЭ</w:t>
            </w:r>
          </w:p>
        </w:tc>
        <w:tc>
          <w:tcPr>
            <w:tcW w:w="640" w:type="dxa"/>
            <w:tcBorders>
              <w:top w:val="single" w:sz="4" w:space="0" w:color="auto"/>
              <w:left w:val="nil"/>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ПО и ПР МЭ</w:t>
            </w:r>
          </w:p>
        </w:tc>
        <w:tc>
          <w:tcPr>
            <w:tcW w:w="1881" w:type="dxa"/>
            <w:tcBorders>
              <w:top w:val="single" w:sz="4" w:space="0" w:color="auto"/>
              <w:left w:val="nil"/>
              <w:bottom w:val="single" w:sz="4" w:space="0" w:color="auto"/>
              <w:right w:val="single" w:sz="4" w:space="0" w:color="auto"/>
            </w:tcBorders>
            <w:shd w:val="clear" w:color="auto" w:fill="auto"/>
            <w:hideMark/>
          </w:tcPr>
          <w:p w:rsidR="00F604C8" w:rsidRPr="00BA08A0" w:rsidRDefault="00F604C8" w:rsidP="00040272">
            <w:pPr>
              <w:jc w:val="center"/>
              <w:rPr>
                <w:rFonts w:ascii="Times New Roman" w:hAnsi="Times New Roman" w:cs="Times New Roman"/>
                <w:b/>
                <w:bCs/>
                <w:sz w:val="24"/>
                <w:szCs w:val="24"/>
              </w:rPr>
            </w:pPr>
            <w:r w:rsidRPr="00BA08A0">
              <w:rPr>
                <w:rFonts w:ascii="Times New Roman" w:hAnsi="Times New Roman" w:cs="Times New Roman"/>
                <w:b/>
                <w:bCs/>
                <w:sz w:val="24"/>
                <w:szCs w:val="24"/>
              </w:rPr>
              <w:t>Доля победителей и призеров от общего к-ва ПО и ПР МЭ</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СОШ №1</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113</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35</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17</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36</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53</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38,4</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СОШ №2</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78</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24</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9</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21</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30</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21,7</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Ильинская СОШ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33</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10</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2</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17</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19</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13,8</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Видлицкая СОШ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29</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9</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4</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6</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10</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7,2</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Рыпушкальская ООШ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22</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7</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7</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2</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9</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6,5</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Туксинская СОШ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17</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5</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0</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4</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4</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2,9</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Мегрегская СОШ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16</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5</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2</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4</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6</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4,3</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Коткозерская СОШ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10</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0</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5</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5</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3,6</w:t>
            </w:r>
          </w:p>
        </w:tc>
      </w:tr>
      <w:tr w:rsidR="00F604C8" w:rsidRPr="00BA08A0" w:rsidTr="00040272">
        <w:trPr>
          <w:trHeight w:val="300"/>
          <w:jc w:val="center"/>
        </w:trPr>
        <w:tc>
          <w:tcPr>
            <w:tcW w:w="1837" w:type="dxa"/>
            <w:tcBorders>
              <w:top w:val="nil"/>
              <w:left w:val="single" w:sz="4" w:space="0" w:color="auto"/>
              <w:bottom w:val="single" w:sz="4" w:space="0" w:color="auto"/>
              <w:right w:val="single" w:sz="4" w:space="0" w:color="auto"/>
            </w:tcBorders>
            <w:shd w:val="clear" w:color="auto" w:fill="auto"/>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bCs/>
                <w:color w:val="000000"/>
                <w:sz w:val="24"/>
                <w:szCs w:val="24"/>
              </w:rPr>
              <w:t>Михайловская СОШ</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2</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0</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2</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2</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1,4</w:t>
            </w:r>
          </w:p>
        </w:tc>
      </w:tr>
      <w:tr w:rsidR="00F604C8" w:rsidRPr="00BA08A0" w:rsidTr="00040272">
        <w:trPr>
          <w:trHeight w:val="315"/>
          <w:jc w:val="center"/>
        </w:trPr>
        <w:tc>
          <w:tcPr>
            <w:tcW w:w="1837" w:type="dxa"/>
            <w:tcBorders>
              <w:top w:val="nil"/>
              <w:left w:val="single" w:sz="4" w:space="0" w:color="auto"/>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ИТОГО</w:t>
            </w:r>
          </w:p>
        </w:tc>
        <w:tc>
          <w:tcPr>
            <w:tcW w:w="14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320</w:t>
            </w:r>
          </w:p>
        </w:tc>
        <w:tc>
          <w:tcPr>
            <w:tcW w:w="1645"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100%</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41</w:t>
            </w:r>
          </w:p>
        </w:tc>
        <w:tc>
          <w:tcPr>
            <w:tcW w:w="606"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97</w:t>
            </w:r>
          </w:p>
        </w:tc>
        <w:tc>
          <w:tcPr>
            <w:tcW w:w="640"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lang w:val="en-US"/>
              </w:rPr>
            </w:pPr>
            <w:r w:rsidRPr="00BA08A0">
              <w:rPr>
                <w:rFonts w:ascii="Times New Roman" w:hAnsi="Times New Roman" w:cs="Times New Roman"/>
                <w:color w:val="000000"/>
                <w:sz w:val="24"/>
                <w:szCs w:val="24"/>
                <w:lang w:val="en-US"/>
              </w:rPr>
              <w:t>138</w:t>
            </w:r>
          </w:p>
        </w:tc>
        <w:tc>
          <w:tcPr>
            <w:tcW w:w="1881" w:type="dxa"/>
            <w:tcBorders>
              <w:top w:val="nil"/>
              <w:left w:val="nil"/>
              <w:bottom w:val="single" w:sz="4" w:space="0" w:color="auto"/>
              <w:right w:val="single" w:sz="4" w:space="0" w:color="auto"/>
            </w:tcBorders>
            <w:shd w:val="clear" w:color="auto" w:fill="auto"/>
            <w:noWrap/>
          </w:tcPr>
          <w:p w:rsidR="00F604C8" w:rsidRPr="00BA08A0" w:rsidRDefault="00F604C8" w:rsidP="00040272">
            <w:pPr>
              <w:jc w:val="center"/>
              <w:rPr>
                <w:rFonts w:ascii="Times New Roman" w:hAnsi="Times New Roman" w:cs="Times New Roman"/>
                <w:color w:val="000000"/>
                <w:sz w:val="24"/>
                <w:szCs w:val="24"/>
              </w:rPr>
            </w:pPr>
            <w:r w:rsidRPr="00BA08A0">
              <w:rPr>
                <w:rFonts w:ascii="Times New Roman" w:hAnsi="Times New Roman" w:cs="Times New Roman"/>
                <w:color w:val="000000"/>
                <w:sz w:val="24"/>
                <w:szCs w:val="24"/>
              </w:rPr>
              <w:t>100%</w:t>
            </w:r>
          </w:p>
        </w:tc>
      </w:tr>
    </w:tbl>
    <w:p w:rsidR="00F604C8" w:rsidRPr="00BA08A0" w:rsidRDefault="00F604C8" w:rsidP="00F604C8">
      <w:pPr>
        <w:jc w:val="center"/>
        <w:rPr>
          <w:rFonts w:ascii="Times New Roman" w:hAnsi="Times New Roman" w:cs="Times New Roman"/>
          <w:sz w:val="24"/>
          <w:szCs w:val="24"/>
          <w:highlight w:val="yellow"/>
        </w:rPr>
      </w:pPr>
    </w:p>
    <w:p w:rsidR="00F604C8" w:rsidRPr="00BA08A0" w:rsidRDefault="00F604C8" w:rsidP="00F604C8">
      <w:pPr>
        <w:shd w:val="clear" w:color="auto" w:fill="FFFFFF"/>
        <w:spacing w:line="360" w:lineRule="auto"/>
        <w:ind w:firstLine="709"/>
        <w:jc w:val="both"/>
        <w:rPr>
          <w:rFonts w:ascii="Times New Roman" w:hAnsi="Times New Roman" w:cs="Times New Roman"/>
          <w:sz w:val="24"/>
          <w:szCs w:val="24"/>
        </w:rPr>
      </w:pPr>
      <w:r w:rsidRPr="00BA08A0">
        <w:rPr>
          <w:rFonts w:ascii="Times New Roman" w:hAnsi="Times New Roman" w:cs="Times New Roman"/>
          <w:noProof/>
          <w:sz w:val="24"/>
          <w:szCs w:val="24"/>
          <w:lang w:eastAsia="ru-RU"/>
        </w:rPr>
        <w:drawing>
          <wp:inline distT="0" distB="0" distL="0" distR="0" wp14:anchorId="13AD3CB9" wp14:editId="77FF3A54">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604C8" w:rsidRPr="00BA08A0" w:rsidRDefault="00F604C8" w:rsidP="00F604C8">
      <w:pPr>
        <w:shd w:val="clear" w:color="auto" w:fill="FFFFFF"/>
        <w:spacing w:line="360" w:lineRule="auto"/>
        <w:ind w:firstLine="709"/>
        <w:jc w:val="both"/>
        <w:rPr>
          <w:rFonts w:ascii="Times New Roman" w:hAnsi="Times New Roman" w:cs="Times New Roman"/>
          <w:sz w:val="24"/>
          <w:szCs w:val="24"/>
        </w:rPr>
      </w:pPr>
      <w:r w:rsidRPr="00BA08A0">
        <w:rPr>
          <w:rFonts w:ascii="Times New Roman" w:hAnsi="Times New Roman" w:cs="Times New Roman"/>
          <w:noProof/>
          <w:sz w:val="24"/>
          <w:szCs w:val="24"/>
          <w:lang w:eastAsia="ru-RU"/>
        </w:rPr>
        <w:lastRenderedPageBreak/>
        <w:drawing>
          <wp:inline distT="0" distB="0" distL="0" distR="0" wp14:anchorId="156DA067" wp14:editId="29AF5ADF">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04C8" w:rsidRPr="00BA08A0" w:rsidRDefault="00F604C8" w:rsidP="00F604C8">
      <w:pPr>
        <w:shd w:val="clear" w:color="auto" w:fill="FFFFFF"/>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 xml:space="preserve">Среди обучающихся- победителей и призеров есть такие, которые показали особые результаты в ВОШ. Таким образом, 2-мя и более поощрительными грамотами награждены 18 обучающихся (в 2020-2021 учебном году – 31). </w:t>
      </w:r>
    </w:p>
    <w:p w:rsidR="00F604C8" w:rsidRPr="00BA08A0" w:rsidRDefault="00F604C8" w:rsidP="00F604C8">
      <w:pPr>
        <w:shd w:val="clear" w:color="auto" w:fill="FFFFFF"/>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Семиклассницы Пашкова Анастасия, Фариева Варвара, Теппоева Ксения впервые принимали участие в ВОШ и показали отличные результаты, заработав по 2 диплома.</w:t>
      </w:r>
    </w:p>
    <w:p w:rsidR="00F604C8" w:rsidRPr="00BA08A0" w:rsidRDefault="00F604C8" w:rsidP="00F604C8">
      <w:pPr>
        <w:shd w:val="clear" w:color="auto" w:fill="FFFFFF"/>
        <w:spacing w:line="360" w:lineRule="auto"/>
        <w:jc w:val="both"/>
        <w:rPr>
          <w:rFonts w:ascii="Times New Roman" w:hAnsi="Times New Roman" w:cs="Times New Roman"/>
          <w:sz w:val="24"/>
          <w:szCs w:val="24"/>
        </w:rPr>
      </w:pPr>
      <w:r w:rsidRPr="00BA08A0">
        <w:rPr>
          <w:rFonts w:ascii="Times New Roman" w:hAnsi="Times New Roman" w:cs="Times New Roman"/>
          <w:sz w:val="24"/>
          <w:szCs w:val="24"/>
        </w:rPr>
        <w:t>Среди обучающихся 8 классов отличились Тергуева Елена (6 дипломов победителя!), Гайдашева Ангелина (3), Прокопьев Григорий (2), Оноева Карина (2).</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Среди обучающихся 9-11 классов особые результаты показали:</w:t>
      </w:r>
    </w:p>
    <w:p w:rsidR="00F604C8" w:rsidRPr="00BA08A0" w:rsidRDefault="00F604C8" w:rsidP="00F604C8">
      <w:pPr>
        <w:spacing w:line="360" w:lineRule="auto"/>
        <w:jc w:val="both"/>
        <w:rPr>
          <w:rFonts w:ascii="Times New Roman" w:hAnsi="Times New Roman" w:cs="Times New Roman"/>
          <w:sz w:val="24"/>
          <w:szCs w:val="24"/>
        </w:rPr>
      </w:pPr>
      <w:r w:rsidRPr="00BA08A0">
        <w:rPr>
          <w:rFonts w:ascii="Times New Roman" w:hAnsi="Times New Roman" w:cs="Times New Roman"/>
          <w:sz w:val="24"/>
          <w:szCs w:val="24"/>
        </w:rPr>
        <w:t>9 классы: Пашкова Анастасия (4), Кошелева Вероника (2), Ходченкова Анастасия (2)</w:t>
      </w:r>
    </w:p>
    <w:p w:rsidR="00F604C8" w:rsidRPr="00BA08A0" w:rsidRDefault="00F604C8" w:rsidP="00F604C8">
      <w:pPr>
        <w:spacing w:line="360" w:lineRule="auto"/>
        <w:jc w:val="both"/>
        <w:rPr>
          <w:rFonts w:ascii="Times New Roman" w:hAnsi="Times New Roman" w:cs="Times New Roman"/>
          <w:sz w:val="24"/>
          <w:szCs w:val="24"/>
        </w:rPr>
      </w:pPr>
      <w:r w:rsidRPr="00BA08A0">
        <w:rPr>
          <w:rFonts w:ascii="Times New Roman" w:hAnsi="Times New Roman" w:cs="Times New Roman"/>
          <w:sz w:val="24"/>
          <w:szCs w:val="24"/>
        </w:rPr>
        <w:t>10 классы: Соколова Дарья (4), Казанский Никита (2), Панчуева Ольга (2), Шелест Леонид (2).</w:t>
      </w:r>
    </w:p>
    <w:p w:rsidR="00F604C8" w:rsidRPr="00BA08A0" w:rsidRDefault="00F604C8" w:rsidP="00F604C8">
      <w:pPr>
        <w:spacing w:line="360" w:lineRule="auto"/>
        <w:jc w:val="both"/>
        <w:rPr>
          <w:rFonts w:ascii="Times New Roman" w:hAnsi="Times New Roman" w:cs="Times New Roman"/>
          <w:sz w:val="24"/>
          <w:szCs w:val="24"/>
        </w:rPr>
      </w:pPr>
      <w:r w:rsidRPr="00BA08A0">
        <w:rPr>
          <w:rFonts w:ascii="Times New Roman" w:hAnsi="Times New Roman" w:cs="Times New Roman"/>
          <w:sz w:val="24"/>
          <w:szCs w:val="24"/>
        </w:rPr>
        <w:t>11 классы: Кочакова Анжелика, Пешкова Софья, Титова Николь, Чернякова Карина (по 2 диплома).</w:t>
      </w: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t>Среди этих лидеров 8 детей - обучающиеся СОШ №1 г. Олонца. Они не один год показывают высокий уровень подготовки.</w:t>
      </w:r>
    </w:p>
    <w:p w:rsidR="00F604C8" w:rsidRPr="00BA08A0" w:rsidRDefault="00F604C8" w:rsidP="00F604C8">
      <w:pPr>
        <w:ind w:firstLine="709"/>
        <w:jc w:val="right"/>
        <w:rPr>
          <w:rFonts w:ascii="Times New Roman" w:hAnsi="Times New Roman" w:cs="Times New Roman"/>
          <w:sz w:val="24"/>
          <w:szCs w:val="24"/>
        </w:rPr>
      </w:pPr>
      <w:r w:rsidRPr="00BA08A0">
        <w:rPr>
          <w:rFonts w:ascii="Times New Roman" w:hAnsi="Times New Roman" w:cs="Times New Roman"/>
          <w:sz w:val="24"/>
          <w:szCs w:val="24"/>
        </w:rPr>
        <w:t>Таблица № 4</w:t>
      </w:r>
    </w:p>
    <w:p w:rsidR="00F604C8" w:rsidRPr="00BA08A0" w:rsidRDefault="00F604C8" w:rsidP="00F604C8">
      <w:pPr>
        <w:ind w:firstLine="709"/>
        <w:jc w:val="center"/>
        <w:rPr>
          <w:rFonts w:ascii="Times New Roman" w:hAnsi="Times New Roman" w:cs="Times New Roman"/>
          <w:sz w:val="24"/>
          <w:szCs w:val="24"/>
        </w:rPr>
      </w:pPr>
      <w:r w:rsidRPr="00BA08A0">
        <w:rPr>
          <w:rFonts w:ascii="Times New Roman" w:hAnsi="Times New Roman" w:cs="Times New Roman"/>
          <w:sz w:val="24"/>
          <w:szCs w:val="24"/>
        </w:rPr>
        <w:t>Участники МЭ Олимпиады, награжденные двумя и более поощрительными грамотами.</w:t>
      </w:r>
    </w:p>
    <w:tbl>
      <w:tblPr>
        <w:tblW w:w="1091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2256"/>
        <w:gridCol w:w="850"/>
        <w:gridCol w:w="2410"/>
        <w:gridCol w:w="992"/>
        <w:gridCol w:w="992"/>
        <w:gridCol w:w="993"/>
        <w:gridCol w:w="993"/>
        <w:gridCol w:w="993"/>
      </w:tblGrid>
      <w:tr w:rsidR="00F604C8" w:rsidRPr="00BA08A0" w:rsidTr="00040272">
        <w:trPr>
          <w:trHeight w:val="1140"/>
        </w:trPr>
        <w:tc>
          <w:tcPr>
            <w:tcW w:w="438" w:type="dxa"/>
            <w:shd w:val="clear" w:color="auto" w:fill="auto"/>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w:t>
            </w:r>
          </w:p>
        </w:tc>
        <w:tc>
          <w:tcPr>
            <w:tcW w:w="2256" w:type="dxa"/>
            <w:shd w:val="clear" w:color="auto" w:fill="auto"/>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Фамилия, имя</w:t>
            </w:r>
          </w:p>
        </w:tc>
        <w:tc>
          <w:tcPr>
            <w:tcW w:w="850" w:type="dxa"/>
            <w:shd w:val="clear" w:color="auto" w:fill="auto"/>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Класс</w:t>
            </w:r>
          </w:p>
        </w:tc>
        <w:tc>
          <w:tcPr>
            <w:tcW w:w="2410" w:type="dxa"/>
            <w:shd w:val="clear" w:color="auto" w:fill="auto"/>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ОО</w:t>
            </w:r>
          </w:p>
        </w:tc>
        <w:tc>
          <w:tcPr>
            <w:tcW w:w="992" w:type="dxa"/>
            <w:shd w:val="clear" w:color="auto" w:fill="auto"/>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победитель</w:t>
            </w:r>
          </w:p>
        </w:tc>
        <w:tc>
          <w:tcPr>
            <w:tcW w:w="992" w:type="dxa"/>
            <w:shd w:val="clear" w:color="auto" w:fill="auto"/>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призер</w:t>
            </w:r>
          </w:p>
        </w:tc>
        <w:tc>
          <w:tcPr>
            <w:tcW w:w="993" w:type="dxa"/>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 xml:space="preserve">всего получено </w:t>
            </w:r>
            <w:r w:rsidRPr="00BA08A0">
              <w:rPr>
                <w:rFonts w:ascii="Times New Roman" w:hAnsi="Times New Roman" w:cs="Times New Roman"/>
                <w:b/>
                <w:bCs/>
                <w:sz w:val="24"/>
                <w:szCs w:val="24"/>
              </w:rPr>
              <w:lastRenderedPageBreak/>
              <w:t>дипломов</w:t>
            </w:r>
          </w:p>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2021/</w:t>
            </w:r>
          </w:p>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2022</w:t>
            </w:r>
          </w:p>
        </w:tc>
        <w:tc>
          <w:tcPr>
            <w:tcW w:w="993" w:type="dxa"/>
            <w:shd w:val="clear" w:color="auto" w:fill="auto"/>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lastRenderedPageBreak/>
              <w:t xml:space="preserve">всего получено </w:t>
            </w:r>
            <w:r w:rsidRPr="00BA08A0">
              <w:rPr>
                <w:rFonts w:ascii="Times New Roman" w:hAnsi="Times New Roman" w:cs="Times New Roman"/>
                <w:b/>
                <w:bCs/>
                <w:sz w:val="24"/>
                <w:szCs w:val="24"/>
              </w:rPr>
              <w:lastRenderedPageBreak/>
              <w:t>дипломов</w:t>
            </w:r>
          </w:p>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2020/</w:t>
            </w:r>
          </w:p>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2021</w:t>
            </w:r>
          </w:p>
        </w:tc>
        <w:tc>
          <w:tcPr>
            <w:tcW w:w="993" w:type="dxa"/>
            <w:vAlign w:val="center"/>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lastRenderedPageBreak/>
              <w:t xml:space="preserve">всего получено </w:t>
            </w:r>
            <w:r w:rsidRPr="00BA08A0">
              <w:rPr>
                <w:rFonts w:ascii="Times New Roman" w:hAnsi="Times New Roman" w:cs="Times New Roman"/>
                <w:b/>
                <w:bCs/>
                <w:sz w:val="24"/>
                <w:szCs w:val="24"/>
              </w:rPr>
              <w:lastRenderedPageBreak/>
              <w:t>дипломов</w:t>
            </w:r>
          </w:p>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2019/</w:t>
            </w:r>
          </w:p>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2020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Тергуева Елена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8</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«Рыпушкальская ООШ»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6</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6</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Пашкова Анастасия</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9</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Соколова Дарья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10</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Гайдашева Ангелина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8</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«Ильинская СОШ»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Пашкова Анастасия</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7</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«СОШ №2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Фариева Варвара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7</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«СОШ №2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Теппоева Ксения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7</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«Видлицкая СОШ»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Прокопьев Григорий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8</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«СОШ №2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Оноева Карина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8</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Кошелева Вероника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9</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«Коткозерская СОШ»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Ходченкова Анастасия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9</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Казанский Никита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10</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«Ильинская СОШ»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Панчуева Ольга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10</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Шелест Леонид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10</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«Видлицкая СОШ»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Кочакова Анжелика</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11</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Пешкова Софья</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11</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0</w:t>
            </w: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Титова Николь</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11</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«Ильинская СОШ»</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p w:rsidR="00F604C8" w:rsidRPr="00BA08A0" w:rsidRDefault="00F604C8" w:rsidP="00040272">
            <w:pPr>
              <w:spacing w:after="0" w:line="240" w:lineRule="auto"/>
              <w:jc w:val="center"/>
              <w:rPr>
                <w:rFonts w:ascii="Times New Roman" w:hAnsi="Times New Roman" w:cs="Times New Roman"/>
                <w:sz w:val="24"/>
                <w:szCs w:val="24"/>
              </w:rPr>
            </w:pPr>
          </w:p>
        </w:tc>
      </w:tr>
      <w:tr w:rsidR="00F604C8" w:rsidRPr="00BA08A0" w:rsidTr="00040272">
        <w:trPr>
          <w:trHeight w:val="255"/>
        </w:trPr>
        <w:tc>
          <w:tcPr>
            <w:tcW w:w="438" w:type="dxa"/>
            <w:shd w:val="clear" w:color="auto" w:fill="auto"/>
            <w:vAlign w:val="center"/>
          </w:tcPr>
          <w:p w:rsidR="00F604C8" w:rsidRPr="00BA08A0" w:rsidRDefault="00F604C8" w:rsidP="00040272">
            <w:pPr>
              <w:numPr>
                <w:ilvl w:val="0"/>
                <w:numId w:val="1"/>
              </w:numPr>
              <w:spacing w:after="0" w:line="240" w:lineRule="auto"/>
              <w:jc w:val="center"/>
              <w:rPr>
                <w:rFonts w:ascii="Times New Roman" w:hAnsi="Times New Roman" w:cs="Times New Roman"/>
                <w:sz w:val="24"/>
                <w:szCs w:val="24"/>
              </w:rPr>
            </w:pPr>
          </w:p>
        </w:tc>
        <w:tc>
          <w:tcPr>
            <w:tcW w:w="2256" w:type="dxa"/>
            <w:shd w:val="clear" w:color="auto" w:fill="auto"/>
          </w:tcPr>
          <w:p w:rsidR="00F604C8" w:rsidRPr="00BA08A0" w:rsidRDefault="00F604C8" w:rsidP="00040272">
            <w:pPr>
              <w:spacing w:after="0" w:line="240" w:lineRule="auto"/>
              <w:rPr>
                <w:rFonts w:ascii="Times New Roman" w:hAnsi="Times New Roman" w:cs="Times New Roman"/>
                <w:sz w:val="24"/>
                <w:szCs w:val="24"/>
              </w:rPr>
            </w:pPr>
            <w:r w:rsidRPr="00BA08A0">
              <w:rPr>
                <w:rFonts w:ascii="Times New Roman" w:hAnsi="Times New Roman" w:cs="Times New Roman"/>
                <w:sz w:val="24"/>
                <w:szCs w:val="24"/>
              </w:rPr>
              <w:t xml:space="preserve">Чернякова Карина </w:t>
            </w:r>
          </w:p>
        </w:tc>
        <w:tc>
          <w:tcPr>
            <w:tcW w:w="850"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11</w:t>
            </w:r>
          </w:p>
        </w:tc>
        <w:tc>
          <w:tcPr>
            <w:tcW w:w="2410" w:type="dxa"/>
            <w:shd w:val="clear" w:color="auto" w:fill="auto"/>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2" w:type="dxa"/>
            <w:shd w:val="clear" w:color="auto" w:fill="auto"/>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w:t>
            </w:r>
          </w:p>
        </w:tc>
        <w:tc>
          <w:tcPr>
            <w:tcW w:w="993"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w:t>
            </w: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c>
          <w:tcPr>
            <w:tcW w:w="993" w:type="dxa"/>
            <w:shd w:val="clear" w:color="auto" w:fill="92D050"/>
          </w:tcPr>
          <w:p w:rsidR="00F604C8" w:rsidRPr="00BA08A0" w:rsidRDefault="00F604C8" w:rsidP="00040272">
            <w:pPr>
              <w:spacing w:after="0" w:line="240" w:lineRule="auto"/>
              <w:jc w:val="center"/>
              <w:rPr>
                <w:rFonts w:ascii="Times New Roman" w:hAnsi="Times New Roman" w:cs="Times New Roman"/>
                <w:sz w:val="24"/>
                <w:szCs w:val="24"/>
              </w:rPr>
            </w:pPr>
          </w:p>
        </w:tc>
      </w:tr>
    </w:tbl>
    <w:p w:rsidR="00F604C8" w:rsidRPr="00BA08A0" w:rsidRDefault="00F604C8" w:rsidP="00F604C8">
      <w:pPr>
        <w:jc w:val="both"/>
        <w:rPr>
          <w:rFonts w:ascii="Times New Roman" w:hAnsi="Times New Roman" w:cs="Times New Roman"/>
          <w:sz w:val="24"/>
          <w:szCs w:val="24"/>
        </w:rPr>
      </w:pPr>
    </w:p>
    <w:p w:rsidR="00F604C8" w:rsidRPr="00BA08A0" w:rsidRDefault="00F604C8" w:rsidP="00F604C8">
      <w:pPr>
        <w:spacing w:line="360" w:lineRule="auto"/>
        <w:ind w:firstLine="709"/>
        <w:jc w:val="both"/>
        <w:rPr>
          <w:rFonts w:ascii="Times New Roman" w:hAnsi="Times New Roman" w:cs="Times New Roman"/>
          <w:sz w:val="24"/>
          <w:szCs w:val="24"/>
        </w:rPr>
      </w:pPr>
      <w:r w:rsidRPr="00BA08A0">
        <w:rPr>
          <w:rFonts w:ascii="Times New Roman" w:hAnsi="Times New Roman" w:cs="Times New Roman"/>
          <w:sz w:val="24"/>
          <w:szCs w:val="24"/>
        </w:rPr>
        <w:lastRenderedPageBreak/>
        <w:t>14 педагогов из школ Олонецкого национального муниципального района подготовили по 3 и более победителей и (или) призеров муниципального этапа всероссийской олимпиады школьников (в 2020-2021 г. – 21).</w:t>
      </w:r>
    </w:p>
    <w:p w:rsidR="00F604C8" w:rsidRPr="00BA08A0" w:rsidRDefault="00F604C8" w:rsidP="00F604C8">
      <w:pPr>
        <w:ind w:firstLine="709"/>
        <w:jc w:val="right"/>
        <w:rPr>
          <w:rFonts w:ascii="Times New Roman" w:hAnsi="Times New Roman" w:cs="Times New Roman"/>
          <w:sz w:val="24"/>
          <w:szCs w:val="24"/>
        </w:rPr>
      </w:pPr>
      <w:r w:rsidRPr="00BA08A0">
        <w:rPr>
          <w:rFonts w:ascii="Times New Roman" w:hAnsi="Times New Roman" w:cs="Times New Roman"/>
          <w:sz w:val="24"/>
          <w:szCs w:val="24"/>
        </w:rPr>
        <w:t>Таблица № 5</w:t>
      </w:r>
    </w:p>
    <w:p w:rsidR="00F604C8" w:rsidRPr="00BA08A0" w:rsidRDefault="00F604C8" w:rsidP="00F604C8">
      <w:pPr>
        <w:ind w:firstLine="709"/>
        <w:jc w:val="center"/>
        <w:rPr>
          <w:rFonts w:ascii="Times New Roman" w:hAnsi="Times New Roman" w:cs="Times New Roman"/>
          <w:sz w:val="24"/>
          <w:szCs w:val="24"/>
        </w:rPr>
      </w:pPr>
      <w:r w:rsidRPr="00BA08A0">
        <w:rPr>
          <w:rFonts w:ascii="Times New Roman" w:hAnsi="Times New Roman" w:cs="Times New Roman"/>
          <w:sz w:val="24"/>
          <w:szCs w:val="24"/>
        </w:rPr>
        <w:t>Педагоги-наставники, подготовившие четырех и более победителей или призеров МЭ Олимпиады в 2021-2022 учебном году среди 7-11 классов.</w:t>
      </w:r>
    </w:p>
    <w:p w:rsidR="00F604C8" w:rsidRPr="00BA08A0" w:rsidRDefault="00F604C8" w:rsidP="00F604C8">
      <w:pPr>
        <w:ind w:firstLine="709"/>
        <w:jc w:val="center"/>
        <w:rPr>
          <w:rFonts w:ascii="Times New Roman" w:hAnsi="Times New Roman" w:cs="Times New Roman"/>
          <w:sz w:val="24"/>
          <w:szCs w:val="24"/>
          <w:highlight w:val="yellow"/>
        </w:rPr>
      </w:pP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58"/>
        <w:gridCol w:w="2094"/>
        <w:gridCol w:w="2977"/>
        <w:gridCol w:w="2409"/>
        <w:gridCol w:w="1730"/>
      </w:tblGrid>
      <w:tr w:rsidR="00F604C8" w:rsidRPr="00BA08A0" w:rsidTr="00040272">
        <w:trPr>
          <w:trHeight w:val="1050"/>
        </w:trPr>
        <w:tc>
          <w:tcPr>
            <w:tcW w:w="458" w:type="dxa"/>
            <w:shd w:val="clear" w:color="auto" w:fill="FFFFFF"/>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w:t>
            </w:r>
          </w:p>
        </w:tc>
        <w:tc>
          <w:tcPr>
            <w:tcW w:w="2094" w:type="dxa"/>
            <w:shd w:val="clear" w:color="auto" w:fill="FFFFFF"/>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Предмет</w:t>
            </w:r>
          </w:p>
        </w:tc>
        <w:tc>
          <w:tcPr>
            <w:tcW w:w="2977" w:type="dxa"/>
            <w:shd w:val="clear" w:color="auto" w:fill="FFFFFF"/>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ОО</w:t>
            </w:r>
          </w:p>
        </w:tc>
        <w:tc>
          <w:tcPr>
            <w:tcW w:w="2409" w:type="dxa"/>
            <w:shd w:val="clear" w:color="auto" w:fill="FFFFFF"/>
            <w:vAlign w:val="center"/>
            <w:hideMark/>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Фамилия, имя, отчество</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b/>
                <w:bCs/>
                <w:sz w:val="24"/>
                <w:szCs w:val="24"/>
              </w:rPr>
            </w:pPr>
            <w:r w:rsidRPr="00BA08A0">
              <w:rPr>
                <w:rFonts w:ascii="Times New Roman" w:hAnsi="Times New Roman" w:cs="Times New Roman"/>
                <w:b/>
                <w:bCs/>
                <w:sz w:val="24"/>
                <w:szCs w:val="24"/>
              </w:rPr>
              <w:t>Количество ПО и ПР МЭ Олимпиады 21/22</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 ОБЖ</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Богданов Виталий Юрьевич</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21</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«СОШ №2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Павлов Роман Владимирович</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15</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Английский язык</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Ойнонен Людмила Сергеевна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7</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«Туксинская ООШ»</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Арефьева Галина Васильевна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6</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«Мегрегская ООШ»</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Демоева Екатерина Леонидовна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5</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Экман</w:t>
            </w:r>
          </w:p>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Светлана Арнольдовна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5</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ОБЖ</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«СОШ №2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Воронин Владимир Петрович</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История, обществознание</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«СОШ №2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Храпко Наталья Ивановна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Литература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Жукова Наталья Николаевна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Литература, русский язык</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«Ильинская СОШ»</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Кузнецова Наталья Алексеевна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«Коткозерская СОШ»</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Колыбина Снежана Владимировна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4</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«Ильинская СОШ»</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Туркин Кирилл Юрьевич</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История, обществознание</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Понуровский Андрей Викторович</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r>
      <w:tr w:rsidR="00F604C8" w:rsidRPr="00BA08A0" w:rsidTr="00040272">
        <w:trPr>
          <w:trHeight w:val="510"/>
        </w:trPr>
        <w:tc>
          <w:tcPr>
            <w:tcW w:w="458" w:type="dxa"/>
            <w:shd w:val="clear" w:color="auto" w:fill="FFFFFF"/>
            <w:vAlign w:val="center"/>
          </w:tcPr>
          <w:p w:rsidR="00F604C8" w:rsidRPr="00BA08A0" w:rsidRDefault="00F604C8" w:rsidP="00040272">
            <w:pPr>
              <w:numPr>
                <w:ilvl w:val="0"/>
                <w:numId w:val="2"/>
              </w:numPr>
              <w:spacing w:after="0" w:line="240" w:lineRule="auto"/>
              <w:jc w:val="center"/>
              <w:rPr>
                <w:rFonts w:ascii="Times New Roman" w:hAnsi="Times New Roman" w:cs="Times New Roman"/>
                <w:sz w:val="24"/>
                <w:szCs w:val="24"/>
              </w:rPr>
            </w:pPr>
          </w:p>
        </w:tc>
        <w:tc>
          <w:tcPr>
            <w:tcW w:w="2094"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Физическая культура</w:t>
            </w:r>
          </w:p>
        </w:tc>
        <w:tc>
          <w:tcPr>
            <w:tcW w:w="2977" w:type="dxa"/>
            <w:shd w:val="clear" w:color="auto" w:fill="FFFFFF"/>
            <w:noWrap/>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МКОУ «Средняя школа №1 г. Олонца»</w:t>
            </w:r>
          </w:p>
        </w:tc>
        <w:tc>
          <w:tcPr>
            <w:tcW w:w="2409" w:type="dxa"/>
            <w:shd w:val="clear" w:color="auto" w:fill="FFFFFF"/>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Журавлева Татьяна Александровна</w:t>
            </w:r>
          </w:p>
        </w:tc>
        <w:tc>
          <w:tcPr>
            <w:tcW w:w="1730" w:type="dxa"/>
            <w:shd w:val="clear" w:color="auto" w:fill="FFFF00"/>
          </w:tcPr>
          <w:p w:rsidR="00F604C8" w:rsidRPr="00BA08A0" w:rsidRDefault="00F604C8" w:rsidP="00040272">
            <w:pPr>
              <w:spacing w:after="0" w:line="240" w:lineRule="auto"/>
              <w:jc w:val="center"/>
              <w:rPr>
                <w:rFonts w:ascii="Times New Roman" w:hAnsi="Times New Roman" w:cs="Times New Roman"/>
                <w:sz w:val="24"/>
                <w:szCs w:val="24"/>
              </w:rPr>
            </w:pPr>
            <w:r w:rsidRPr="00BA08A0">
              <w:rPr>
                <w:rFonts w:ascii="Times New Roman" w:hAnsi="Times New Roman" w:cs="Times New Roman"/>
                <w:sz w:val="24"/>
                <w:szCs w:val="24"/>
              </w:rPr>
              <w:t>3</w:t>
            </w:r>
          </w:p>
        </w:tc>
      </w:tr>
    </w:tbl>
    <w:p w:rsidR="00F604C8" w:rsidRPr="00BA08A0" w:rsidRDefault="00F604C8" w:rsidP="00F604C8">
      <w:pPr>
        <w:jc w:val="both"/>
        <w:rPr>
          <w:rFonts w:ascii="Times New Roman" w:hAnsi="Times New Roman" w:cs="Times New Roman"/>
          <w:sz w:val="24"/>
          <w:szCs w:val="24"/>
        </w:rPr>
      </w:pPr>
    </w:p>
    <w:p w:rsidR="00F604C8" w:rsidRPr="00BA08A0" w:rsidRDefault="00F604C8" w:rsidP="00F604C8">
      <w:pPr>
        <w:spacing w:line="360" w:lineRule="auto"/>
        <w:ind w:firstLine="709"/>
        <w:jc w:val="center"/>
        <w:rPr>
          <w:rFonts w:ascii="Times New Roman" w:hAnsi="Times New Roman" w:cs="Times New Roman"/>
          <w:b/>
          <w:bCs/>
          <w:sz w:val="24"/>
          <w:szCs w:val="24"/>
        </w:rPr>
      </w:pPr>
      <w:r w:rsidRPr="00BA08A0">
        <w:rPr>
          <w:rFonts w:ascii="Times New Roman" w:hAnsi="Times New Roman" w:cs="Times New Roman"/>
          <w:b/>
          <w:bCs/>
          <w:sz w:val="24"/>
          <w:szCs w:val="24"/>
        </w:rPr>
        <w:t>Выводы и рекомендации</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t>План мероприятий по проведению школьного и муниципального этапов олимпиады полностью реализован.</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lastRenderedPageBreak/>
        <w:t>Своевременно на сайте МОУ «Центр образования» размещалась информация об итогах олимпиады по всем предметам.</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t>Полномочия по церемонии награждения ПО и ПР муниципального этапа олимпиады переданы в ОО (поощрительные грамоты победителям и призерам).</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t>Члены оргкомитета очно по запросу участника олимпиады осуществляли показ выполненных им олимпиадных заданий.</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t>Сформированы базы данных участников школьного, муниципального этапов олимпиады.</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t>Ежегодно значительное количество приглашенных к участию в муниципальном этапе школьников на олимпиаду не приходят. Этот год не исключение. Рекомендуем на уровне образовательной организации выяснять причины неявки детей на предметные олимпиады, не оставлять без внимания ни один такой случай, принимать решения, способствующие повышению мотивации детей к участию в олимпиадном движении, их ответственности.</w:t>
      </w:r>
    </w:p>
    <w:p w:rsidR="00F604C8" w:rsidRPr="00BA08A0" w:rsidRDefault="00F604C8" w:rsidP="00F604C8">
      <w:pPr>
        <w:numPr>
          <w:ilvl w:val="0"/>
          <w:numId w:val="3"/>
        </w:numPr>
        <w:spacing w:after="0" w:line="360" w:lineRule="auto"/>
        <w:ind w:left="0" w:firstLine="0"/>
        <w:jc w:val="both"/>
        <w:rPr>
          <w:rFonts w:ascii="Times New Roman" w:hAnsi="Times New Roman" w:cs="Times New Roman"/>
          <w:sz w:val="24"/>
          <w:szCs w:val="24"/>
        </w:rPr>
      </w:pPr>
      <w:r w:rsidRPr="00BA08A0">
        <w:rPr>
          <w:rFonts w:ascii="Times New Roman" w:hAnsi="Times New Roman" w:cs="Times New Roman"/>
          <w:sz w:val="24"/>
          <w:szCs w:val="24"/>
        </w:rPr>
        <w:t>Педагоги (члены жюри) отмечают следующее:</w:t>
      </w:r>
    </w:p>
    <w:p w:rsidR="00F604C8" w:rsidRPr="00BA08A0" w:rsidRDefault="00F604C8" w:rsidP="00F604C8">
      <w:pPr>
        <w:numPr>
          <w:ilvl w:val="0"/>
          <w:numId w:val="4"/>
        </w:numPr>
        <w:spacing w:after="0" w:line="360" w:lineRule="auto"/>
        <w:jc w:val="both"/>
        <w:rPr>
          <w:rFonts w:ascii="Times New Roman" w:hAnsi="Times New Roman" w:cs="Times New Roman"/>
          <w:sz w:val="24"/>
          <w:szCs w:val="24"/>
        </w:rPr>
      </w:pPr>
      <w:r w:rsidRPr="00BA08A0">
        <w:rPr>
          <w:rFonts w:ascii="Times New Roman" w:hAnsi="Times New Roman" w:cs="Times New Roman"/>
          <w:sz w:val="24"/>
          <w:szCs w:val="24"/>
        </w:rPr>
        <w:t>Несоответствие заданий школьным программам. Большинство заданий, предложенных разработчиками, еще не изучались на момент проведения олимпиады.</w:t>
      </w:r>
    </w:p>
    <w:p w:rsidR="00F604C8" w:rsidRPr="00BA08A0" w:rsidRDefault="00F604C8" w:rsidP="00F604C8">
      <w:pPr>
        <w:numPr>
          <w:ilvl w:val="0"/>
          <w:numId w:val="4"/>
        </w:numPr>
        <w:spacing w:after="0" w:line="360" w:lineRule="auto"/>
        <w:jc w:val="both"/>
        <w:rPr>
          <w:rFonts w:ascii="Times New Roman" w:hAnsi="Times New Roman" w:cs="Times New Roman"/>
          <w:sz w:val="24"/>
          <w:szCs w:val="24"/>
        </w:rPr>
      </w:pPr>
      <w:r w:rsidRPr="00BA08A0">
        <w:rPr>
          <w:rFonts w:ascii="Times New Roman" w:hAnsi="Times New Roman" w:cs="Times New Roman"/>
          <w:sz w:val="24"/>
          <w:szCs w:val="24"/>
        </w:rPr>
        <w:t>Некорректно составленные вопросы: формулировка вопроса; в вопросе с закрытой формой, которая предполагает 1 правильный ответ, дается 2-3 правильных ответа, при этом в самой формулировке нет фразы «перечислите все варианты» и т.д.</w:t>
      </w:r>
    </w:p>
    <w:p w:rsidR="00F604C8" w:rsidRPr="00BA08A0" w:rsidRDefault="00F604C8" w:rsidP="00F604C8">
      <w:pPr>
        <w:numPr>
          <w:ilvl w:val="0"/>
          <w:numId w:val="4"/>
        </w:numPr>
        <w:spacing w:after="0" w:line="360" w:lineRule="auto"/>
        <w:jc w:val="both"/>
        <w:rPr>
          <w:rFonts w:ascii="Times New Roman" w:hAnsi="Times New Roman" w:cs="Times New Roman"/>
          <w:sz w:val="24"/>
          <w:szCs w:val="24"/>
        </w:rPr>
      </w:pPr>
      <w:r w:rsidRPr="00BA08A0">
        <w:rPr>
          <w:rFonts w:ascii="Times New Roman" w:hAnsi="Times New Roman" w:cs="Times New Roman"/>
          <w:sz w:val="24"/>
          <w:szCs w:val="24"/>
        </w:rPr>
        <w:t>Критерии оценивания</w:t>
      </w:r>
    </w:p>
    <w:p w:rsidR="00F604C8" w:rsidRPr="00BA08A0" w:rsidRDefault="00F604C8" w:rsidP="00F604C8">
      <w:pPr>
        <w:numPr>
          <w:ilvl w:val="0"/>
          <w:numId w:val="4"/>
        </w:numPr>
        <w:spacing w:after="0" w:line="360" w:lineRule="auto"/>
        <w:jc w:val="both"/>
        <w:rPr>
          <w:rFonts w:ascii="Times New Roman" w:hAnsi="Times New Roman" w:cs="Times New Roman"/>
          <w:sz w:val="24"/>
          <w:szCs w:val="24"/>
        </w:rPr>
      </w:pPr>
      <w:r w:rsidRPr="00BA08A0">
        <w:rPr>
          <w:rFonts w:ascii="Times New Roman" w:hAnsi="Times New Roman" w:cs="Times New Roman"/>
          <w:sz w:val="24"/>
          <w:szCs w:val="24"/>
        </w:rPr>
        <w:t>Не всегда качественная подготовка олимпиадных работ (в саму работу внесены ответы и др.)</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 xml:space="preserve">Победители и призеры олимпиады, показавшие наилучшие результаты среди обучающихся РК в рейтинговом зачете, были приглашены на региональный этап в г. Петрозаводск.  В этом учебном году были приглашены 25 обучающихся, но смогли принять участие только 17. </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Скориков Валентин (СОШ №1) стал призером по английскому языку, Пешкова Софья – победитель олимпиады по истории, Соколова Дарья – призер в 2 олимпиадах - по русскому языку и литературе.</w:t>
      </w:r>
    </w:p>
    <w:p w:rsidR="00F604C8" w:rsidRPr="00BA08A0" w:rsidRDefault="00F604C8" w:rsidP="00F604C8">
      <w:pPr>
        <w:jc w:val="center"/>
        <w:rPr>
          <w:rFonts w:ascii="Times New Roman" w:hAnsi="Times New Roman" w:cs="Times New Roman"/>
          <w:sz w:val="24"/>
          <w:szCs w:val="24"/>
        </w:rPr>
      </w:pPr>
      <w:r w:rsidRPr="00BA08A0">
        <w:rPr>
          <w:rFonts w:ascii="Times New Roman" w:hAnsi="Times New Roman" w:cs="Times New Roman"/>
          <w:sz w:val="24"/>
          <w:szCs w:val="24"/>
          <w:highlight w:val="yellow"/>
        </w:rPr>
        <w:t>Районная олимпиада для обучающихся начальных классов</w:t>
      </w:r>
    </w:p>
    <w:p w:rsidR="00F604C8" w:rsidRPr="00BA08A0" w:rsidRDefault="00F604C8" w:rsidP="00F604C8">
      <w:pPr>
        <w:jc w:val="center"/>
        <w:rPr>
          <w:rFonts w:ascii="Times New Roman" w:hAnsi="Times New Roman" w:cs="Times New Roman"/>
          <w:b/>
          <w:sz w:val="24"/>
          <w:szCs w:val="24"/>
          <w:u w:val="single"/>
        </w:rPr>
      </w:pPr>
      <w:r w:rsidRPr="00BA08A0">
        <w:rPr>
          <w:rFonts w:ascii="Times New Roman" w:hAnsi="Times New Roman" w:cs="Times New Roman"/>
          <w:b/>
          <w:sz w:val="24"/>
          <w:szCs w:val="24"/>
          <w:u w:val="single"/>
        </w:rPr>
        <w:t>Олимпиада обучающихся начальных классов</w:t>
      </w:r>
    </w:p>
    <w:p w:rsidR="00F604C8" w:rsidRPr="00BA08A0" w:rsidRDefault="00F604C8" w:rsidP="00F604C8">
      <w:pPr>
        <w:ind w:firstLine="540"/>
        <w:jc w:val="both"/>
        <w:rPr>
          <w:rFonts w:ascii="Times New Roman" w:hAnsi="Times New Roman" w:cs="Times New Roman"/>
          <w:sz w:val="24"/>
          <w:szCs w:val="24"/>
        </w:rPr>
      </w:pPr>
      <w:r w:rsidRPr="00BA08A0">
        <w:rPr>
          <w:rFonts w:ascii="Times New Roman" w:hAnsi="Times New Roman" w:cs="Times New Roman"/>
          <w:sz w:val="24"/>
          <w:szCs w:val="24"/>
        </w:rPr>
        <w:t xml:space="preserve">В текущем учебном году была возобновлена традиция проведения районной олимпиады для обучающихся начальных классов, которая не проводилась 2 года из эпидемиологических соображений. </w:t>
      </w:r>
    </w:p>
    <w:p w:rsidR="00F604C8" w:rsidRPr="00BA08A0" w:rsidRDefault="00F604C8" w:rsidP="00F604C8">
      <w:pPr>
        <w:ind w:firstLine="540"/>
        <w:jc w:val="both"/>
        <w:rPr>
          <w:rFonts w:ascii="Times New Roman" w:hAnsi="Times New Roman" w:cs="Times New Roman"/>
          <w:sz w:val="24"/>
          <w:szCs w:val="24"/>
        </w:rPr>
      </w:pPr>
      <w:r w:rsidRPr="00BA08A0">
        <w:rPr>
          <w:rFonts w:ascii="Times New Roman" w:hAnsi="Times New Roman" w:cs="Times New Roman"/>
          <w:sz w:val="24"/>
          <w:szCs w:val="24"/>
        </w:rPr>
        <w:lastRenderedPageBreak/>
        <w:t xml:space="preserve">16 апреля 2022 года состоялась </w:t>
      </w:r>
      <w:r w:rsidRPr="00BA08A0">
        <w:rPr>
          <w:rFonts w:ascii="Times New Roman" w:hAnsi="Times New Roman" w:cs="Times New Roman"/>
          <w:sz w:val="24"/>
          <w:szCs w:val="24"/>
          <w:lang w:val="en-US"/>
        </w:rPr>
        <w:t>XI</w:t>
      </w:r>
      <w:r w:rsidRPr="00BA08A0">
        <w:rPr>
          <w:rFonts w:ascii="Times New Roman" w:hAnsi="Times New Roman" w:cs="Times New Roman"/>
          <w:sz w:val="24"/>
          <w:szCs w:val="24"/>
        </w:rPr>
        <w:t xml:space="preserve"> районная олимпиада обучающихся начальных классов по русскому языку и математике. В олимпиаде приняли участие 78 обучающийся из 8 школ района (не участвовала Михайловская школа). </w:t>
      </w:r>
    </w:p>
    <w:p w:rsidR="00F604C8" w:rsidRPr="00BA08A0" w:rsidRDefault="00F604C8" w:rsidP="00F604C8">
      <w:pPr>
        <w:ind w:firstLine="540"/>
        <w:jc w:val="both"/>
        <w:rPr>
          <w:rFonts w:ascii="Times New Roman" w:hAnsi="Times New Roman" w:cs="Times New Roman"/>
          <w:sz w:val="24"/>
          <w:szCs w:val="24"/>
        </w:rPr>
      </w:pPr>
      <w:r w:rsidRPr="00BA08A0">
        <w:rPr>
          <w:rFonts w:ascii="Times New Roman" w:hAnsi="Times New Roman" w:cs="Times New Roman"/>
          <w:noProof/>
          <w:sz w:val="24"/>
          <w:szCs w:val="24"/>
          <w:lang w:eastAsia="ru-RU"/>
        </w:rPr>
        <w:drawing>
          <wp:inline distT="0" distB="0" distL="0" distR="0" wp14:anchorId="473DF37B" wp14:editId="2EB280B0">
            <wp:extent cx="5419725" cy="24574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604C8" w:rsidRPr="00BA08A0" w:rsidRDefault="00F604C8" w:rsidP="00F604C8">
      <w:pPr>
        <w:ind w:firstLine="540"/>
        <w:jc w:val="both"/>
        <w:rPr>
          <w:rFonts w:ascii="Times New Roman" w:hAnsi="Times New Roman" w:cs="Times New Roman"/>
          <w:sz w:val="24"/>
          <w:szCs w:val="24"/>
        </w:rPr>
      </w:pP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Информация, представленная в диаграмме, говорит о том, что интерес к олимпиаде у детей не падает. Среднее количество участников олимпиады-77</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Не только количественный анализ важен при проведении подобных мероприятий, но и качественный. Количество победителей и призеров говорит о качестве образования в начальной школе. Таким образом, проанализировав данные олимпиады по русскому языку, можно сделать вывод о том, что уровень подготовки остается на прежнем уровне. Стабильно есть победители и призеры и обучающиеся, отмеченные благодарностями (участники, выполнившие более 50% работы, кроме 1,2,3 места)</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noProof/>
          <w:sz w:val="24"/>
          <w:szCs w:val="24"/>
          <w:lang w:eastAsia="ru-RU"/>
        </w:rPr>
        <w:drawing>
          <wp:inline distT="0" distB="0" distL="0" distR="0" wp14:anchorId="10FFB2F6" wp14:editId="3C8144BC">
            <wp:extent cx="5953125" cy="27432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По математике результат неоднозначный. В текущем году мы наблюдаем только одного победителя по математике в 3 классе (выполнил 50% работы), в 4 классе победителей и призеров нет. Многие члены жюри отмечали сложность работы, возможно, в этом причина такого результата. Но стоит задуматься и о качестве преподавания математике в начальной школе.</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noProof/>
          <w:sz w:val="24"/>
          <w:szCs w:val="24"/>
          <w:lang w:eastAsia="ru-RU"/>
        </w:rPr>
        <w:lastRenderedPageBreak/>
        <w:drawing>
          <wp:inline distT="0" distB="0" distL="0" distR="0" wp14:anchorId="4636B112" wp14:editId="3B33D209">
            <wp:extent cx="5934075" cy="27432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rPr>
        <w:t>Хочется отметить, что участники и городских, и сельских школ показывают хорошие результаты в олимпиаде. В городских школах количество победителей и призеров преобладает относительно сельских ОО.</w:t>
      </w: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noProof/>
          <w:sz w:val="24"/>
          <w:szCs w:val="24"/>
          <w:lang w:eastAsia="ru-RU"/>
        </w:rPr>
        <w:drawing>
          <wp:inline distT="0" distB="0" distL="0" distR="0" wp14:anchorId="4E0D7C95" wp14:editId="76714DBF">
            <wp:extent cx="5934075" cy="274320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604C8" w:rsidRPr="00BA08A0" w:rsidRDefault="00F604C8" w:rsidP="00F604C8">
      <w:pPr>
        <w:jc w:val="both"/>
        <w:rPr>
          <w:rFonts w:ascii="Times New Roman" w:hAnsi="Times New Roman" w:cs="Times New Roman"/>
          <w:sz w:val="24"/>
          <w:szCs w:val="24"/>
        </w:rPr>
      </w:pPr>
    </w:p>
    <w:p w:rsidR="00F604C8" w:rsidRPr="00BA08A0" w:rsidRDefault="00F604C8" w:rsidP="00F604C8">
      <w:pPr>
        <w:jc w:val="both"/>
        <w:rPr>
          <w:rFonts w:ascii="Times New Roman" w:hAnsi="Times New Roman" w:cs="Times New Roman"/>
          <w:sz w:val="24"/>
          <w:szCs w:val="24"/>
        </w:rPr>
      </w:pPr>
      <w:r w:rsidRPr="00BA08A0">
        <w:rPr>
          <w:rFonts w:ascii="Times New Roman" w:hAnsi="Times New Roman" w:cs="Times New Roman"/>
          <w:sz w:val="24"/>
          <w:szCs w:val="24"/>
          <w:highlight w:val="yellow"/>
        </w:rPr>
        <w:t>Республиканская олимпиада школьников по карельскому, вепсскому и финскому языкам</w:t>
      </w:r>
      <w:r w:rsidRPr="00BA08A0">
        <w:rPr>
          <w:rFonts w:ascii="Times New Roman" w:hAnsi="Times New Roman" w:cs="Times New Roman"/>
          <w:sz w:val="24"/>
          <w:szCs w:val="24"/>
        </w:rPr>
        <w:t xml:space="preserve"> </w:t>
      </w:r>
    </w:p>
    <w:p w:rsidR="00F604C8" w:rsidRPr="00BA08A0" w:rsidRDefault="00F604C8" w:rsidP="00F604C8">
      <w:pPr>
        <w:ind w:firstLine="708"/>
        <w:jc w:val="both"/>
        <w:rPr>
          <w:rFonts w:ascii="Times New Roman" w:hAnsi="Times New Roman" w:cs="Times New Roman"/>
          <w:sz w:val="24"/>
          <w:szCs w:val="24"/>
        </w:rPr>
      </w:pPr>
      <w:r w:rsidRPr="00BA08A0">
        <w:rPr>
          <w:rFonts w:ascii="Times New Roman" w:hAnsi="Times New Roman" w:cs="Times New Roman"/>
          <w:sz w:val="24"/>
          <w:szCs w:val="24"/>
        </w:rPr>
        <w:t>Уже второй год олимпиада проходит без муниципального этапа в дистанционном режиме</w:t>
      </w:r>
      <w:r w:rsidRPr="00BA08A0">
        <w:rPr>
          <w:rFonts w:ascii="Times New Roman" w:hAnsi="Times New Roman" w:cs="Times New Roman"/>
          <w:b/>
          <w:sz w:val="24"/>
          <w:szCs w:val="24"/>
        </w:rPr>
        <w:t xml:space="preserve"> </w:t>
      </w:r>
      <w:r w:rsidRPr="00BA08A0">
        <w:rPr>
          <w:rFonts w:ascii="Times New Roman" w:hAnsi="Times New Roman" w:cs="Times New Roman"/>
          <w:sz w:val="24"/>
          <w:szCs w:val="24"/>
        </w:rPr>
        <w:t>Организатором олимпиады выступает Центр этнокультурного образования ГАУ ДПО РК «Карельский институт развития образования».</w:t>
      </w:r>
    </w:p>
    <w:p w:rsidR="00F604C8" w:rsidRPr="00BA08A0" w:rsidRDefault="00F604C8" w:rsidP="00F604C8">
      <w:pPr>
        <w:ind w:firstLine="708"/>
        <w:jc w:val="both"/>
        <w:rPr>
          <w:rFonts w:ascii="Times New Roman" w:hAnsi="Times New Roman" w:cs="Times New Roman"/>
          <w:sz w:val="24"/>
          <w:szCs w:val="24"/>
        </w:rPr>
      </w:pPr>
      <w:r w:rsidRPr="00BA08A0">
        <w:rPr>
          <w:rFonts w:ascii="Times New Roman" w:hAnsi="Times New Roman" w:cs="Times New Roman"/>
          <w:sz w:val="24"/>
          <w:szCs w:val="24"/>
        </w:rPr>
        <w:t>8 апреля 2022 года состоялся республиканский этап, в котором активно приняли участие обучающиеся Олонецкого района.</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Олимпиада проводится </w:t>
      </w:r>
      <w:r w:rsidRPr="00BA08A0">
        <w:rPr>
          <w:rFonts w:ascii="Times New Roman" w:hAnsi="Times New Roman" w:cs="Times New Roman"/>
          <w:b/>
          <w:snapToGrid w:val="0"/>
          <w:sz w:val="24"/>
          <w:szCs w:val="24"/>
        </w:rPr>
        <w:t>по 4 языкам</w:t>
      </w:r>
      <w:r w:rsidRPr="00BA08A0">
        <w:rPr>
          <w:rFonts w:ascii="Times New Roman" w:hAnsi="Times New Roman" w:cs="Times New Roman"/>
          <w:snapToGrid w:val="0"/>
          <w:sz w:val="24"/>
          <w:szCs w:val="24"/>
        </w:rPr>
        <w:t>: вепсский язык, карельский язык (ливвиковское наречие), карельский язык (собственно карельское наречие), финский язык.</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Обучающиеся Олонецкого района традиционно принимают участие в олимпиаде по карельскому языку (ливвиковское наречие) – обучающиеся 9, 10, 11 классов; по финскому языку – обучающиеся 9, 10, 11 классов.</w:t>
      </w:r>
    </w:p>
    <w:p w:rsidR="00F604C8" w:rsidRPr="00BA08A0" w:rsidRDefault="00F604C8" w:rsidP="00F604C8">
      <w:pPr>
        <w:pStyle w:val="ConsPlusNormal"/>
        <w:ind w:firstLine="0"/>
        <w:jc w:val="both"/>
        <w:outlineLvl w:val="1"/>
        <w:rPr>
          <w:rFonts w:ascii="Times New Roman" w:hAnsi="Times New Roman" w:cs="Times New Roman"/>
          <w:b/>
          <w:snapToGrid w:val="0"/>
          <w:sz w:val="24"/>
          <w:szCs w:val="24"/>
        </w:rPr>
      </w:pPr>
      <w:r w:rsidRPr="00BA08A0">
        <w:rPr>
          <w:rFonts w:ascii="Times New Roman" w:hAnsi="Times New Roman" w:cs="Times New Roman"/>
          <w:b/>
          <w:snapToGrid w:val="0"/>
          <w:sz w:val="24"/>
          <w:szCs w:val="24"/>
        </w:rPr>
        <w:t>Карельский язык (ливвиковское наречие) – 5 участников</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lastRenderedPageBreak/>
        <w:t>Отличные результаты показали обучающиеся 9 классов:</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b/>
          <w:snapToGrid w:val="0"/>
          <w:sz w:val="24"/>
          <w:szCs w:val="24"/>
        </w:rPr>
        <w:t>1 место</w:t>
      </w:r>
      <w:r w:rsidRPr="00BA08A0">
        <w:rPr>
          <w:rFonts w:ascii="Times New Roman" w:hAnsi="Times New Roman" w:cs="Times New Roman"/>
          <w:snapToGrid w:val="0"/>
          <w:sz w:val="24"/>
          <w:szCs w:val="24"/>
        </w:rPr>
        <w:t xml:space="preserve"> Воробьева Екатерина Андреевна, ученица 9 класса Муниципального казенного общеобразовательного учреждения «Коткозерская средняя общеобразовательная школа»</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b/>
          <w:snapToGrid w:val="0"/>
          <w:sz w:val="24"/>
          <w:szCs w:val="24"/>
        </w:rPr>
        <w:t>2 место</w:t>
      </w:r>
      <w:r w:rsidRPr="00BA08A0">
        <w:rPr>
          <w:rFonts w:ascii="Times New Roman" w:hAnsi="Times New Roman" w:cs="Times New Roman"/>
          <w:snapToGrid w:val="0"/>
          <w:sz w:val="24"/>
          <w:szCs w:val="24"/>
        </w:rPr>
        <w:t xml:space="preserve"> Липницкая Дарья Денисовна, ученица 9 класса Муниципального казенного общеобразовательного учреждения «Мегрегская основная общеобразовательная школа»</w:t>
      </w:r>
    </w:p>
    <w:p w:rsidR="00F604C8" w:rsidRPr="00BA08A0" w:rsidRDefault="00F604C8" w:rsidP="00F604C8">
      <w:pPr>
        <w:pStyle w:val="ConsPlusNormal"/>
        <w:ind w:firstLine="0"/>
        <w:jc w:val="both"/>
        <w:outlineLvl w:val="1"/>
        <w:rPr>
          <w:rFonts w:ascii="Times New Roman" w:hAnsi="Times New Roman" w:cs="Times New Roman"/>
          <w:b/>
          <w:snapToGrid w:val="0"/>
          <w:sz w:val="24"/>
          <w:szCs w:val="24"/>
        </w:rPr>
      </w:pPr>
      <w:r w:rsidRPr="00BA08A0">
        <w:rPr>
          <w:rFonts w:ascii="Times New Roman" w:hAnsi="Times New Roman" w:cs="Times New Roman"/>
          <w:b/>
          <w:snapToGrid w:val="0"/>
          <w:sz w:val="24"/>
          <w:szCs w:val="24"/>
        </w:rPr>
        <w:t>Финский язык – 4 участника</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На олимпиаде по финскому языку обучающаяся Олонецкого района не вошли в список призеров.</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Впервые в этом учебном году обучающиеся Олонецкого района приняли участие в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F25F38">
        <w:rPr>
          <w:rFonts w:ascii="Times New Roman" w:hAnsi="Times New Roman" w:cs="Times New Roman"/>
          <w:snapToGrid w:val="0"/>
          <w:sz w:val="24"/>
          <w:szCs w:val="24"/>
          <w:highlight w:val="yellow"/>
        </w:rPr>
        <w:t>Всероссийской креативной олимпиаде «Арт-успех».</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Всероссийская Большая олимпиада «Искусство-Технологии-Спорт» проводится Министерством просвещения Российской Федерации при участии Министерства культуры Российской Федерации и Министерства спорта Российской Федерации в период с 2022 по 2024 годов: </w:t>
      </w:r>
    </w:p>
    <w:p w:rsidR="00F604C8" w:rsidRPr="00BA08A0" w:rsidRDefault="00F604C8" w:rsidP="00F604C8">
      <w:pPr>
        <w:pStyle w:val="ConsPlusNormal"/>
        <w:numPr>
          <w:ilvl w:val="0"/>
          <w:numId w:val="5"/>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 2022 году по направлению «Искусство» – Всероссийская креативная олимпиада «Арт-Успех»; </w:t>
      </w:r>
    </w:p>
    <w:p w:rsidR="00F604C8" w:rsidRPr="00BA08A0" w:rsidRDefault="00F604C8" w:rsidP="00F604C8">
      <w:pPr>
        <w:pStyle w:val="ConsPlusNormal"/>
        <w:numPr>
          <w:ilvl w:val="0"/>
          <w:numId w:val="5"/>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 2023 году по направлению «Технологии» – Всероссийская технологическая олимпиада «Технологии успеха»; </w:t>
      </w:r>
    </w:p>
    <w:p w:rsidR="00F604C8" w:rsidRPr="00BA08A0" w:rsidRDefault="00F604C8" w:rsidP="00F604C8">
      <w:pPr>
        <w:pStyle w:val="ConsPlusNormal"/>
        <w:numPr>
          <w:ilvl w:val="0"/>
          <w:numId w:val="5"/>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 2024 году по направлению «Спорт» – Всероссийская Олимпиада «Олимпийская команда».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В 2022 году в рамках Всероссийской Большой олимпиады «Искусство-Технологии-Спорт» проводится Олимпиада по направлению «Искусство» - Всероссийская креативная олимпиада «Арт-Успех» для детей, в том числе с ограниченными возможностями здоровья.</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Мероприятие проводится на специально созданной платформе </w:t>
      </w:r>
      <w:hyperlink r:id="rId13" w:history="1">
        <w:r w:rsidRPr="00BA08A0">
          <w:rPr>
            <w:rStyle w:val="a7"/>
            <w:rFonts w:ascii="Times New Roman" w:hAnsi="Times New Roman" w:cs="Times New Roman"/>
            <w:snapToGrid w:val="0"/>
            <w:sz w:val="24"/>
            <w:szCs w:val="24"/>
          </w:rPr>
          <w:t>https://afisha.dop.edu.ru/</w:t>
        </w:r>
      </w:hyperlink>
      <w:r w:rsidRPr="00BA08A0">
        <w:rPr>
          <w:rFonts w:ascii="Times New Roman" w:hAnsi="Times New Roman" w:cs="Times New Roman"/>
          <w:snapToGrid w:val="0"/>
          <w:sz w:val="24"/>
          <w:szCs w:val="24"/>
        </w:rPr>
        <w:t>. Сайт еще не работает полноценно, поэтому ОО постоянно испытывают трудности технического характера.</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Олимпиада на каждом этапе состоит из конкурсных испытаний для индивидуального участия обучающихся по Арт-трекам (далее – номинации):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«Вечерний киносеанс»;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«Мир глазами детей»;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«Театральные подмостки»;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«Картинная галерея»;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«Арт-город»;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«Танцпол»;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«Концертный зал»;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«Арт-директор»;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«HandMade»;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«Книжная полка»;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sym w:font="Symbol" w:char="F02D"/>
      </w:r>
      <w:r w:rsidRPr="00BA08A0">
        <w:rPr>
          <w:rFonts w:ascii="Times New Roman" w:hAnsi="Times New Roman" w:cs="Times New Roman"/>
          <w:snapToGrid w:val="0"/>
          <w:sz w:val="24"/>
          <w:szCs w:val="24"/>
        </w:rPr>
        <w:t xml:space="preserve"> «Виртуальная реальность».</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Мероприятие проводится по этапам:</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Школьный этап -  приняло участие 3 ОО (СОШ №1, СОШ №2 и Мегрегская ООШ), все обучающиеся выполняли задания олимпиады в ЛК (до 15 апреля) – 88 заявок на участие.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На муниципальный этап прошли 2 школьные команды (Мегрегская ООШ, СОШ №2). В команду были приглашены обучающиеся, показавшие лучший результат в своей номинации (по 11 от ОО по количеству треков). Всем участникам необходимо было выполнить индивидуальные задания и 2 командных (до 17 мая) – 22 участника.</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Для проверки работ на муниципальном уровне был создан экспертный совет (жюри), которые оценивали работы, размещенные участниками на платформе олимпиады:</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tbl>
      <w:tblPr>
        <w:tblStyle w:val="a8"/>
        <w:tblW w:w="9747" w:type="dxa"/>
        <w:tblLook w:val="04A0" w:firstRow="1" w:lastRow="0" w:firstColumn="1" w:lastColumn="0" w:noHBand="0" w:noVBand="1"/>
      </w:tblPr>
      <w:tblGrid>
        <w:gridCol w:w="4672"/>
        <w:gridCol w:w="5075"/>
      </w:tblGrid>
      <w:tr w:rsidR="00F604C8" w:rsidRPr="00BA08A0" w:rsidTr="00040272">
        <w:tc>
          <w:tcPr>
            <w:tcW w:w="4672" w:type="dxa"/>
          </w:tcPr>
          <w:p w:rsidR="00F604C8" w:rsidRPr="00BA08A0" w:rsidRDefault="00F604C8" w:rsidP="00040272">
            <w:pPr>
              <w:rPr>
                <w:rFonts w:ascii="Times New Roman" w:hAnsi="Times New Roman" w:cs="Times New Roman"/>
                <w:b/>
                <w:sz w:val="24"/>
                <w:szCs w:val="24"/>
              </w:rPr>
            </w:pPr>
            <w:r w:rsidRPr="00BA08A0">
              <w:rPr>
                <w:rFonts w:ascii="Times New Roman" w:hAnsi="Times New Roman" w:cs="Times New Roman"/>
                <w:b/>
                <w:sz w:val="24"/>
                <w:szCs w:val="24"/>
              </w:rPr>
              <w:t xml:space="preserve">Номинации </w:t>
            </w:r>
          </w:p>
        </w:tc>
        <w:tc>
          <w:tcPr>
            <w:tcW w:w="5075" w:type="dxa"/>
          </w:tcPr>
          <w:p w:rsidR="00F604C8" w:rsidRPr="00BA08A0" w:rsidRDefault="00F604C8" w:rsidP="00040272">
            <w:pPr>
              <w:rPr>
                <w:rFonts w:ascii="Times New Roman" w:hAnsi="Times New Roman" w:cs="Times New Roman"/>
                <w:b/>
                <w:sz w:val="24"/>
                <w:szCs w:val="24"/>
              </w:rPr>
            </w:pPr>
            <w:r w:rsidRPr="00BA08A0">
              <w:rPr>
                <w:rFonts w:ascii="Times New Roman" w:hAnsi="Times New Roman" w:cs="Times New Roman"/>
                <w:b/>
                <w:sz w:val="24"/>
                <w:szCs w:val="24"/>
              </w:rPr>
              <w:t>Член жюри (эксперт)</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Вечерний киносеанс (конкурсные фильмы по заданной тематике)</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Чернобровкина А.И., методист ЦО</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 xml:space="preserve">Мир глазами детей; </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 xml:space="preserve">Фариев А.Л., сотрудник газеты «Олония» </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Театральные подмостки (медиапроект «Из истории театра»)</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Шаргина Э.Н., преподаватель ЦДО</w:t>
            </w:r>
          </w:p>
          <w:p w:rsidR="00F604C8" w:rsidRPr="00BA08A0" w:rsidRDefault="00F604C8" w:rsidP="00040272">
            <w:pPr>
              <w:rPr>
                <w:rFonts w:ascii="Times New Roman" w:hAnsi="Times New Roman" w:cs="Times New Roman"/>
                <w:sz w:val="24"/>
                <w:szCs w:val="24"/>
              </w:rPr>
            </w:pP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Картинная галерея (медиапроект «Жизнь одной картины»)</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Чанжина Н.А., преподаватель ЦДО</w:t>
            </w:r>
          </w:p>
          <w:p w:rsidR="00F604C8" w:rsidRPr="00BA08A0" w:rsidRDefault="00F604C8" w:rsidP="00040272">
            <w:pPr>
              <w:rPr>
                <w:rFonts w:ascii="Times New Roman" w:hAnsi="Times New Roman" w:cs="Times New Roman"/>
                <w:sz w:val="24"/>
                <w:szCs w:val="24"/>
              </w:rPr>
            </w:pP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Арт-город (медиапроект «Мой город. История одного здания/ памятника»)</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Мелкуева Ю.В. методист ЦО</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Танцпол (танцевальный флэшмоб команд)</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Клиничева И.А., преподаватель ЦДО</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Концертный зал (музыкальный конкурс)</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Шаргина Э.Н., Кузьмицкая Л.М., преподаватели ЦДО</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Арт-директор (конкурсные испытания по предпринимательству и финансовой грамотности в сфере креативных индустрий)</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Иванова Е.М., методист ЦО</w:t>
            </w:r>
          </w:p>
          <w:p w:rsidR="00F604C8" w:rsidRPr="00BA08A0" w:rsidRDefault="00F604C8" w:rsidP="00040272">
            <w:pPr>
              <w:rPr>
                <w:rFonts w:ascii="Times New Roman" w:hAnsi="Times New Roman" w:cs="Times New Roman"/>
                <w:sz w:val="24"/>
                <w:szCs w:val="24"/>
              </w:rPr>
            </w:pP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HandMade (хобби-творчество, мейкерство) (медиапроект «Выставка творческих работ участников команды»)</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Журавлёва Ю.М.,преподаватель ЦДО</w:t>
            </w:r>
          </w:p>
          <w:p w:rsidR="00F604C8" w:rsidRPr="00BA08A0" w:rsidRDefault="00F604C8" w:rsidP="00040272">
            <w:pPr>
              <w:rPr>
                <w:rFonts w:ascii="Times New Roman" w:hAnsi="Times New Roman" w:cs="Times New Roman"/>
                <w:sz w:val="24"/>
                <w:szCs w:val="24"/>
              </w:rPr>
            </w:pP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Книжная полка (конкурс Буктрейлеров)</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 xml:space="preserve">Матчиева Г.В., сотрудник ЦБС </w:t>
            </w:r>
          </w:p>
        </w:tc>
      </w:tr>
      <w:tr w:rsidR="00F604C8" w:rsidRPr="00BA08A0" w:rsidTr="00040272">
        <w:tc>
          <w:tcPr>
            <w:tcW w:w="4672"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Виртуальная реальность (арт-разработки дополненной реальности, кибер-пространства).</w:t>
            </w:r>
          </w:p>
        </w:tc>
        <w:tc>
          <w:tcPr>
            <w:tcW w:w="5075" w:type="dxa"/>
          </w:tcPr>
          <w:p w:rsidR="00F604C8" w:rsidRPr="00BA08A0" w:rsidRDefault="00F604C8" w:rsidP="00040272">
            <w:pPr>
              <w:rPr>
                <w:rFonts w:ascii="Times New Roman" w:hAnsi="Times New Roman" w:cs="Times New Roman"/>
                <w:sz w:val="24"/>
                <w:szCs w:val="24"/>
              </w:rPr>
            </w:pPr>
            <w:r w:rsidRPr="00BA08A0">
              <w:rPr>
                <w:rFonts w:ascii="Times New Roman" w:hAnsi="Times New Roman" w:cs="Times New Roman"/>
                <w:sz w:val="24"/>
                <w:szCs w:val="24"/>
              </w:rPr>
              <w:t>Жаруева О.К., преподаватель ЦДО</w:t>
            </w:r>
          </w:p>
          <w:p w:rsidR="00F604C8" w:rsidRPr="00BA08A0" w:rsidRDefault="00F604C8" w:rsidP="00040272">
            <w:pPr>
              <w:rPr>
                <w:rFonts w:ascii="Times New Roman" w:hAnsi="Times New Roman" w:cs="Times New Roman"/>
                <w:sz w:val="24"/>
                <w:szCs w:val="24"/>
              </w:rPr>
            </w:pPr>
          </w:p>
        </w:tc>
      </w:tr>
    </w:tbl>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 По итогам муниципального этапа обе школьные команды продолжат участие в региональном этапе, который проводится с 17-31 мая 2022 года - 22 участника.</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Всероссийский конкурс </w:t>
      </w:r>
      <w:r w:rsidRPr="00BA08A0">
        <w:rPr>
          <w:rFonts w:ascii="Times New Roman" w:hAnsi="Times New Roman" w:cs="Times New Roman"/>
          <w:snapToGrid w:val="0"/>
          <w:sz w:val="24"/>
          <w:szCs w:val="24"/>
          <w:highlight w:val="yellow"/>
        </w:rPr>
        <w:t>«Эмоции спорта»</w:t>
      </w:r>
      <w:r w:rsidRPr="00BA08A0">
        <w:rPr>
          <w:rFonts w:ascii="Times New Roman" w:hAnsi="Times New Roman" w:cs="Times New Roman"/>
          <w:snapToGrid w:val="0"/>
          <w:sz w:val="24"/>
          <w:szCs w:val="24"/>
        </w:rPr>
        <w:t>, проводимый в рамках Всероссийской Большой олимпиады «Искусство - Технологии - Спорт» - 8 участников.</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Участникам (обучающиеся общеобразовательных организаций) необходимо было подготовить фотоколлаж на одну из следующих тем: </w:t>
      </w:r>
    </w:p>
    <w:p w:rsidR="00F604C8" w:rsidRPr="00BA08A0" w:rsidRDefault="00F604C8" w:rsidP="00F604C8">
      <w:pPr>
        <w:pStyle w:val="ConsPlusNormal"/>
        <w:numPr>
          <w:ilvl w:val="0"/>
          <w:numId w:val="6"/>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«Спорт вокруг» - фотоколлаж отражает спортивные фигуры и другую спортивную тему в окружающем нас мире; </w:t>
      </w:r>
    </w:p>
    <w:p w:rsidR="00F604C8" w:rsidRPr="00BA08A0" w:rsidRDefault="00F604C8" w:rsidP="00F604C8">
      <w:pPr>
        <w:pStyle w:val="ConsPlusNormal"/>
        <w:numPr>
          <w:ilvl w:val="0"/>
          <w:numId w:val="6"/>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«Я – чемпион!» - фотоколлаж с эмоциями личной победы; </w:t>
      </w:r>
    </w:p>
    <w:p w:rsidR="00F604C8" w:rsidRPr="00BA08A0" w:rsidRDefault="00F604C8" w:rsidP="00F604C8">
      <w:pPr>
        <w:pStyle w:val="ConsPlusNormal"/>
        <w:numPr>
          <w:ilvl w:val="0"/>
          <w:numId w:val="6"/>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«Спорт объединяет» - фотоколлаж из фотографий спортсменов различных поколений, семейных династий и т.п.; </w:t>
      </w:r>
    </w:p>
    <w:p w:rsidR="00F604C8" w:rsidRPr="00BA08A0" w:rsidRDefault="00F604C8" w:rsidP="00F604C8">
      <w:pPr>
        <w:pStyle w:val="ConsPlusNormal"/>
        <w:numPr>
          <w:ilvl w:val="0"/>
          <w:numId w:val="6"/>
        </w:numPr>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«Молодежь выбирает спорт» - фотоколлаж спортивных мероприятий, проводимых в общеобразовательной организации.</w:t>
      </w:r>
    </w:p>
    <w:p w:rsidR="00F604C8" w:rsidRPr="00BA08A0" w:rsidRDefault="00F604C8" w:rsidP="00F604C8">
      <w:pPr>
        <w:jc w:val="both"/>
        <w:rPr>
          <w:rFonts w:ascii="Times New Roman" w:hAnsi="Times New Roman" w:cs="Times New Roman"/>
        </w:rPr>
      </w:pP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Всероссийский конкурс </w:t>
      </w:r>
      <w:r w:rsidRPr="00BA08A0">
        <w:rPr>
          <w:rFonts w:ascii="Times New Roman" w:hAnsi="Times New Roman" w:cs="Times New Roman"/>
          <w:snapToGrid w:val="0"/>
          <w:sz w:val="24"/>
          <w:szCs w:val="24"/>
          <w:highlight w:val="yellow"/>
        </w:rPr>
        <w:t>«Искусство в спорте»</w:t>
      </w:r>
      <w:r w:rsidRPr="00BA08A0">
        <w:rPr>
          <w:rFonts w:ascii="Times New Roman" w:hAnsi="Times New Roman" w:cs="Times New Roman"/>
          <w:snapToGrid w:val="0"/>
          <w:sz w:val="24"/>
          <w:szCs w:val="24"/>
        </w:rPr>
        <w:t>, проводимый в рамках Всероссийской Большой олимпиады «Искусство - Технологии -Спорт» - 8 участников.</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Участникам (обучающиеся общеобразовательной организации) необходимо было представить видеоролики на одну из следующих тем: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 xml:space="preserve">Тема №1. «Спортивное искусство». Содержание конкурсной работы: номер с композиционным решением и элементами хореографии, все движения которого выполняются под музыку. В основе могут быть использованы базовые движения различных видов спорта;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lastRenderedPageBreak/>
        <w:t xml:space="preserve">Тема №2. «Спортивный репортаж». Содержание конкурсной работы: видеоролик с освещением событий спортивного мероприятия образовательной организации, города, поселка, района и т.д. </w:t>
      </w:r>
    </w:p>
    <w:p w:rsidR="00F604C8" w:rsidRPr="00BA08A0" w:rsidRDefault="00F604C8" w:rsidP="00F604C8">
      <w:pPr>
        <w:pStyle w:val="ConsPlusNormal"/>
        <w:ind w:firstLine="0"/>
        <w:jc w:val="both"/>
        <w:outlineLvl w:val="1"/>
        <w:rPr>
          <w:rFonts w:ascii="Times New Roman" w:hAnsi="Times New Roman" w:cs="Times New Roman"/>
          <w:snapToGrid w:val="0"/>
          <w:sz w:val="24"/>
          <w:szCs w:val="24"/>
        </w:rPr>
      </w:pPr>
      <w:r w:rsidRPr="00BA08A0">
        <w:rPr>
          <w:rFonts w:ascii="Times New Roman" w:hAnsi="Times New Roman" w:cs="Times New Roman"/>
          <w:snapToGrid w:val="0"/>
          <w:sz w:val="24"/>
          <w:szCs w:val="24"/>
        </w:rPr>
        <w:t>К сожалению, участники ОО (СОШ №1) не выполнили все условия участия в конкурсе и на муниципальный этап не перешли.</w:t>
      </w:r>
    </w:p>
    <w:p w:rsidR="001362E6" w:rsidRDefault="001362E6">
      <w:bookmarkStart w:id="0" w:name="_GoBack"/>
      <w:bookmarkEnd w:id="0"/>
    </w:p>
    <w:sectPr w:rsidR="001362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55E" w:rsidRDefault="001B755E" w:rsidP="00F604C8">
      <w:pPr>
        <w:spacing w:after="0" w:line="240" w:lineRule="auto"/>
      </w:pPr>
      <w:r>
        <w:separator/>
      </w:r>
    </w:p>
  </w:endnote>
  <w:endnote w:type="continuationSeparator" w:id="0">
    <w:p w:rsidR="001B755E" w:rsidRDefault="001B755E" w:rsidP="00F60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55E" w:rsidRDefault="001B755E" w:rsidP="00F604C8">
      <w:pPr>
        <w:spacing w:after="0" w:line="240" w:lineRule="auto"/>
      </w:pPr>
      <w:r>
        <w:separator/>
      </w:r>
    </w:p>
  </w:footnote>
  <w:footnote w:type="continuationSeparator" w:id="0">
    <w:p w:rsidR="001B755E" w:rsidRDefault="001B755E" w:rsidP="00F604C8">
      <w:pPr>
        <w:spacing w:after="0" w:line="240" w:lineRule="auto"/>
      </w:pPr>
      <w:r>
        <w:continuationSeparator/>
      </w:r>
    </w:p>
  </w:footnote>
  <w:footnote w:id="1">
    <w:p w:rsidR="00F604C8" w:rsidRDefault="00F604C8" w:rsidP="00F604C8">
      <w:pPr>
        <w:pStyle w:val="a3"/>
      </w:pPr>
      <w:r>
        <w:rPr>
          <w:rStyle w:val="a5"/>
        </w:rPr>
        <w:footnoteRef/>
      </w:r>
      <w:r>
        <w:t xml:space="preserve"> Обучающийся, принявший участие в данном этапе олимпиады по нескольким предметам, учитывается 1 раз</w:t>
      </w:r>
    </w:p>
  </w:footnote>
  <w:footnote w:id="2">
    <w:p w:rsidR="00F604C8" w:rsidRDefault="00F604C8" w:rsidP="00F604C8">
      <w:pPr>
        <w:pStyle w:val="a3"/>
      </w:pPr>
      <w:r>
        <w:rPr>
          <w:rStyle w:val="a5"/>
        </w:rPr>
        <w:footnoteRef/>
      </w:r>
      <w:r>
        <w:t xml:space="preserve"> </w:t>
      </w:r>
      <w:r w:rsidRPr="00F53C5C">
        <w:t>Обучающийся, принявший участие в данном этапе олимпиады по нескольким предметам, учитывается 1 раз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0AC4"/>
    <w:multiLevelType w:val="hybridMultilevel"/>
    <w:tmpl w:val="1F2AF2F2"/>
    <w:lvl w:ilvl="0" w:tplc="24567A6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A3E2330"/>
    <w:multiLevelType w:val="hybridMultilevel"/>
    <w:tmpl w:val="4680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9C6DC7"/>
    <w:multiLevelType w:val="hybridMultilevel"/>
    <w:tmpl w:val="62745E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CF41F56"/>
    <w:multiLevelType w:val="hybridMultilevel"/>
    <w:tmpl w:val="CF98B6E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3D534CF6"/>
    <w:multiLevelType w:val="hybridMultilevel"/>
    <w:tmpl w:val="C2B4F988"/>
    <w:lvl w:ilvl="0" w:tplc="5DBEB87A">
      <w:start w:val="1"/>
      <w:numFmt w:val="bullet"/>
      <w:lvlText w:val=""/>
      <w:lvlJc w:val="left"/>
      <w:pPr>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5721B1"/>
    <w:multiLevelType w:val="hybridMultilevel"/>
    <w:tmpl w:val="644E8C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7C76D29"/>
    <w:multiLevelType w:val="hybridMultilevel"/>
    <w:tmpl w:val="F3660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142B5C"/>
    <w:multiLevelType w:val="hybridMultilevel"/>
    <w:tmpl w:val="3AA41A4A"/>
    <w:lvl w:ilvl="0" w:tplc="E06044E6">
      <w:start w:val="1"/>
      <w:numFmt w:val="decimal"/>
      <w:lvlText w:val="%1."/>
      <w:lvlJc w:val="left"/>
      <w:pPr>
        <w:tabs>
          <w:tab w:val="num" w:pos="270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4B12498"/>
    <w:multiLevelType w:val="hybridMultilevel"/>
    <w:tmpl w:val="1FDA4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A64550D"/>
    <w:multiLevelType w:val="hybridMultilevel"/>
    <w:tmpl w:val="42982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C55C86"/>
    <w:multiLevelType w:val="hybridMultilevel"/>
    <w:tmpl w:val="96D85CA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7B0E1A07"/>
    <w:multiLevelType w:val="hybridMultilevel"/>
    <w:tmpl w:val="53D0C15A"/>
    <w:lvl w:ilvl="0" w:tplc="0419000F">
      <w:start w:val="1"/>
      <w:numFmt w:val="decimal"/>
      <w:lvlText w:val="%1."/>
      <w:lvlJc w:val="left"/>
      <w:pPr>
        <w:tabs>
          <w:tab w:val="num" w:pos="360"/>
        </w:tabs>
        <w:ind w:left="360" w:hanging="360"/>
      </w:pPr>
    </w:lvl>
    <w:lvl w:ilvl="1" w:tplc="04190003">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7F9D75D9"/>
    <w:multiLevelType w:val="hybridMultilevel"/>
    <w:tmpl w:val="88EAF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1"/>
  </w:num>
  <w:num w:numId="4">
    <w:abstractNumId w:val="1"/>
  </w:num>
  <w:num w:numId="5">
    <w:abstractNumId w:val="12"/>
  </w:num>
  <w:num w:numId="6">
    <w:abstractNumId w:val="6"/>
  </w:num>
  <w:num w:numId="7">
    <w:abstractNumId w:val="9"/>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3D"/>
    <w:rsid w:val="001362E6"/>
    <w:rsid w:val="001B755E"/>
    <w:rsid w:val="00F4293D"/>
    <w:rsid w:val="00F60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6CBEC-FB13-4EFE-883B-88370B0D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4C8"/>
  </w:style>
  <w:style w:type="paragraph" w:styleId="1">
    <w:name w:val="heading 1"/>
    <w:basedOn w:val="a"/>
    <w:next w:val="a"/>
    <w:link w:val="10"/>
    <w:uiPriority w:val="9"/>
    <w:qFormat/>
    <w:rsid w:val="00F604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link w:val="50"/>
    <w:uiPriority w:val="9"/>
    <w:qFormat/>
    <w:rsid w:val="00F604C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4C8"/>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uiPriority w:val="9"/>
    <w:rsid w:val="00F604C8"/>
    <w:rPr>
      <w:rFonts w:ascii="Times New Roman" w:eastAsia="Times New Roman" w:hAnsi="Times New Roman" w:cs="Times New Roman"/>
      <w:b/>
      <w:bCs/>
      <w:sz w:val="20"/>
      <w:szCs w:val="20"/>
      <w:lang w:eastAsia="ru-RU"/>
    </w:rPr>
  </w:style>
  <w:style w:type="paragraph" w:styleId="a3">
    <w:name w:val="footnote text"/>
    <w:basedOn w:val="a"/>
    <w:link w:val="a4"/>
    <w:semiHidden/>
    <w:unhideWhenUsed/>
    <w:rsid w:val="00F604C8"/>
    <w:pPr>
      <w:spacing w:after="0" w:line="240" w:lineRule="auto"/>
    </w:pPr>
    <w:rPr>
      <w:rFonts w:ascii="Times New Roman" w:eastAsia="Times New Roman" w:hAnsi="Times New Roman" w:cs="Times New Roman"/>
      <w:w w:val="90"/>
      <w:sz w:val="20"/>
      <w:szCs w:val="20"/>
      <w:lang w:eastAsia="ru-RU"/>
    </w:rPr>
  </w:style>
  <w:style w:type="character" w:customStyle="1" w:styleId="a4">
    <w:name w:val="Текст сноски Знак"/>
    <w:basedOn w:val="a0"/>
    <w:link w:val="a3"/>
    <w:semiHidden/>
    <w:rsid w:val="00F604C8"/>
    <w:rPr>
      <w:rFonts w:ascii="Times New Roman" w:eastAsia="Times New Roman" w:hAnsi="Times New Roman" w:cs="Times New Roman"/>
      <w:w w:val="90"/>
      <w:sz w:val="20"/>
      <w:szCs w:val="20"/>
      <w:lang w:eastAsia="ru-RU"/>
    </w:rPr>
  </w:style>
  <w:style w:type="character" w:styleId="a5">
    <w:name w:val="footnote reference"/>
    <w:semiHidden/>
    <w:unhideWhenUsed/>
    <w:rsid w:val="00F604C8"/>
    <w:rPr>
      <w:vertAlign w:val="superscript"/>
    </w:rPr>
  </w:style>
  <w:style w:type="paragraph" w:customStyle="1" w:styleId="ConsPlusNormal">
    <w:name w:val="ConsPlusNormal"/>
    <w:rsid w:val="00F604C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Strong"/>
    <w:basedOn w:val="a0"/>
    <w:uiPriority w:val="22"/>
    <w:qFormat/>
    <w:rsid w:val="00F604C8"/>
    <w:rPr>
      <w:b/>
      <w:bCs/>
    </w:rPr>
  </w:style>
  <w:style w:type="character" w:styleId="a7">
    <w:name w:val="Hyperlink"/>
    <w:basedOn w:val="a0"/>
    <w:uiPriority w:val="99"/>
    <w:unhideWhenUsed/>
    <w:rsid w:val="00F604C8"/>
    <w:rPr>
      <w:color w:val="0563C1" w:themeColor="hyperlink"/>
      <w:u w:val="single"/>
    </w:rPr>
  </w:style>
  <w:style w:type="table" w:styleId="a8">
    <w:name w:val="Table Grid"/>
    <w:basedOn w:val="a1"/>
    <w:uiPriority w:val="39"/>
    <w:rsid w:val="00F60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F604C8"/>
    <w:pPr>
      <w:ind w:left="720"/>
      <w:contextualSpacing/>
    </w:pPr>
  </w:style>
  <w:style w:type="character" w:customStyle="1" w:styleId="aa">
    <w:name w:val="Абзац списка Знак"/>
    <w:basedOn w:val="a0"/>
    <w:link w:val="a9"/>
    <w:uiPriority w:val="34"/>
    <w:locked/>
    <w:rsid w:val="00F604C8"/>
  </w:style>
  <w:style w:type="paragraph" w:styleId="ab">
    <w:name w:val="Body Text Indent"/>
    <w:basedOn w:val="a"/>
    <w:link w:val="ac"/>
    <w:rsid w:val="00F604C8"/>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604C8"/>
    <w:rPr>
      <w:rFonts w:ascii="Times New Roman" w:eastAsia="Times New Roman" w:hAnsi="Times New Roman" w:cs="Times New Roman"/>
      <w:sz w:val="24"/>
      <w:szCs w:val="24"/>
      <w:lang w:eastAsia="ru-RU"/>
    </w:rPr>
  </w:style>
  <w:style w:type="paragraph" w:styleId="ad">
    <w:name w:val="Normal (Web)"/>
    <w:basedOn w:val="a"/>
    <w:uiPriority w:val="99"/>
    <w:unhideWhenUsed/>
    <w:rsid w:val="00F604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afisha.dop.edu.ru/"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70;&#1083;&#1103;\Desktop\2021-2022\&#1042;&#1054;&#1064;\&#1054;&#1090;%20&#1086;&#1088;&#1075;&#1072;&#1085;&#1080;&#1079;&#1072;&#1090;&#1086;&#1088;&#1086;&#1074;\&#1086;&#1090;&#1095;&#1077;&#1090;&#1099;%20&#1074;%20&#1052;&#1054;%20&#1056;&#1050;\&#1087;&#1086;&#1076;&#1089;&#1095;&#1077;&#1090;&#109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70;&#1083;&#1103;\Desktop\2021-2022\&#1042;&#1054;&#1064;\&#1054;&#1090;%20&#1086;&#1088;&#1075;&#1072;&#1085;&#1080;&#1079;&#1072;&#1090;&#1086;&#1088;&#1086;&#1074;\&#1086;&#1090;&#1095;&#1077;&#1090;&#1099;%20&#1074;%20&#1052;&#1054;%20&#1056;&#1050;\&#1087;&#1086;&#1076;&#1089;&#1095;&#1077;&#1090;&#109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70;&#1083;&#1103;\Desktop\2021-2022\0_&#1054;&#1058;&#1063;&#1045;&#1058;&#1067;%20&#1044;&#1048;&#1056;&#1045;&#1050;&#1058;&#1054;&#1056;&#1059;\&#1087;&#1086;&#1076;&#1089;&#1095;&#1077;&#1090;&#109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70;&#1083;&#1103;\Desktop\2021-2022\0_&#1054;&#1058;&#1063;&#1045;&#1058;&#1067;%20&#1044;&#1048;&#1056;&#1045;&#1050;&#1058;&#1054;&#1056;&#1059;\&#1087;&#1086;&#1076;&#1089;&#1095;&#1077;&#1090;&#109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70;&#1083;&#1103;\Desktop\2021-2022\0_&#1054;&#1058;&#1063;&#1045;&#1058;&#1067;%20&#1044;&#1048;&#1056;&#1045;&#1050;&#1058;&#1054;&#1056;&#1059;\&#1087;&#1086;&#1076;&#1089;&#1095;&#1077;&#1090;&#109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070;&#1083;&#1103;\Desktop\2021-2022\0_&#1054;&#1058;&#1063;&#1045;&#1058;&#1067;%20&#1044;&#1048;&#1056;&#1045;&#1050;&#1058;&#1054;&#1056;&#1059;\&#1087;&#1086;&#1076;&#1089;&#1095;&#1077;&#1090;&#1099;.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Участники  ВОШ в разрезе город/село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0980314960629919"/>
          <c:y val="0.17171296296296298"/>
          <c:w val="0.89019685039370078"/>
          <c:h val="0.61498432487605714"/>
        </c:manualLayout>
      </c:layout>
      <c:barChart>
        <c:barDir val="col"/>
        <c:grouping val="clustered"/>
        <c:varyColors val="0"/>
        <c:ser>
          <c:idx val="0"/>
          <c:order val="0"/>
          <c:tx>
            <c:strRef>
              <c:f>Лист1!$B$32</c:f>
              <c:strCache>
                <c:ptCount val="1"/>
                <c:pt idx="0">
                  <c:v>школьный этап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Лист1!$C$31:$E$31</c:f>
              <c:strCache>
                <c:ptCount val="3"/>
                <c:pt idx="0">
                  <c:v>всего участников</c:v>
                </c:pt>
                <c:pt idx="1">
                  <c:v>участники городских ОО</c:v>
                </c:pt>
                <c:pt idx="2">
                  <c:v>участники сельских ОО</c:v>
                </c:pt>
              </c:strCache>
            </c:strRef>
          </c:cat>
          <c:val>
            <c:numRef>
              <c:f>Лист1!$C$32:$E$32</c:f>
              <c:numCache>
                <c:formatCode>0</c:formatCode>
                <c:ptCount val="3"/>
                <c:pt idx="0" formatCode="General">
                  <c:v>843</c:v>
                </c:pt>
                <c:pt idx="1">
                  <c:v>404</c:v>
                </c:pt>
                <c:pt idx="2" formatCode="General">
                  <c:v>439</c:v>
                </c:pt>
              </c:numCache>
            </c:numRef>
          </c:val>
          <c:extLst>
            <c:ext xmlns:c16="http://schemas.microsoft.com/office/drawing/2014/chart" uri="{C3380CC4-5D6E-409C-BE32-E72D297353CC}">
              <c16:uniqueId val="{00000000-9F9C-407B-B067-EEC2AA7E5E0E}"/>
            </c:ext>
          </c:extLst>
        </c:ser>
        <c:ser>
          <c:idx val="1"/>
          <c:order val="1"/>
          <c:tx>
            <c:strRef>
              <c:f>Лист1!$B$33</c:f>
              <c:strCache>
                <c:ptCount val="1"/>
                <c:pt idx="0">
                  <c:v>муниципальный этап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Лист1!$C$31:$E$31</c:f>
              <c:strCache>
                <c:ptCount val="3"/>
                <c:pt idx="0">
                  <c:v>всего участников</c:v>
                </c:pt>
                <c:pt idx="1">
                  <c:v>участники городских ОО</c:v>
                </c:pt>
                <c:pt idx="2">
                  <c:v>участники сельских ОО</c:v>
                </c:pt>
              </c:strCache>
            </c:strRef>
          </c:cat>
          <c:val>
            <c:numRef>
              <c:f>Лист1!$C$33:$E$33</c:f>
              <c:numCache>
                <c:formatCode>0</c:formatCode>
                <c:ptCount val="3"/>
                <c:pt idx="0" formatCode="General">
                  <c:v>183</c:v>
                </c:pt>
                <c:pt idx="1">
                  <c:v>109</c:v>
                </c:pt>
                <c:pt idx="2" formatCode="General">
                  <c:v>74</c:v>
                </c:pt>
              </c:numCache>
            </c:numRef>
          </c:val>
          <c:extLst>
            <c:ext xmlns:c16="http://schemas.microsoft.com/office/drawing/2014/chart" uri="{C3380CC4-5D6E-409C-BE32-E72D297353CC}">
              <c16:uniqueId val="{00000001-9F9C-407B-B067-EEC2AA7E5E0E}"/>
            </c:ext>
          </c:extLst>
        </c:ser>
        <c:dLbls>
          <c:dLblPos val="outEnd"/>
          <c:showLegendKey val="0"/>
          <c:showVal val="1"/>
          <c:showCatName val="0"/>
          <c:showSerName val="0"/>
          <c:showPercent val="0"/>
          <c:showBubbleSize val="0"/>
        </c:dLbls>
        <c:gapWidth val="219"/>
        <c:overlap val="-27"/>
        <c:axId val="989298863"/>
        <c:axId val="989303023"/>
      </c:barChart>
      <c:catAx>
        <c:axId val="98929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89303023"/>
        <c:crosses val="autoZero"/>
        <c:auto val="1"/>
        <c:lblAlgn val="ctr"/>
        <c:lblOffset val="100"/>
        <c:noMultiLvlLbl val="0"/>
      </c:catAx>
      <c:valAx>
        <c:axId val="989303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8929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Победители и призеры ВОШ в разрезе город/село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Лист1!$B$32</c:f>
              <c:strCache>
                <c:ptCount val="1"/>
                <c:pt idx="0">
                  <c:v>школьный этап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Лист1!$F$31:$H$31</c:f>
              <c:strCache>
                <c:ptCount val="3"/>
                <c:pt idx="0">
                  <c:v>всего победителей и призеров</c:v>
                </c:pt>
                <c:pt idx="1">
                  <c:v>участники городских ОО</c:v>
                </c:pt>
                <c:pt idx="2">
                  <c:v>участники сельских ОО</c:v>
                </c:pt>
              </c:strCache>
            </c:strRef>
          </c:cat>
          <c:val>
            <c:numRef>
              <c:f>Лист1!$F$32:$H$32</c:f>
              <c:numCache>
                <c:formatCode>General</c:formatCode>
                <c:ptCount val="3"/>
                <c:pt idx="0">
                  <c:v>946</c:v>
                </c:pt>
                <c:pt idx="1">
                  <c:v>339</c:v>
                </c:pt>
                <c:pt idx="2" formatCode="0">
                  <c:v>607</c:v>
                </c:pt>
              </c:numCache>
            </c:numRef>
          </c:val>
          <c:extLst>
            <c:ext xmlns:c16="http://schemas.microsoft.com/office/drawing/2014/chart" uri="{C3380CC4-5D6E-409C-BE32-E72D297353CC}">
              <c16:uniqueId val="{00000000-2ABB-4AA4-86D1-7ED1A45ED679}"/>
            </c:ext>
          </c:extLst>
        </c:ser>
        <c:ser>
          <c:idx val="1"/>
          <c:order val="1"/>
          <c:tx>
            <c:strRef>
              <c:f>Лист1!$B$33</c:f>
              <c:strCache>
                <c:ptCount val="1"/>
                <c:pt idx="0">
                  <c:v>муниципальный этап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Лист1!$F$31:$H$31</c:f>
              <c:strCache>
                <c:ptCount val="3"/>
                <c:pt idx="0">
                  <c:v>всего победителей и призеров</c:v>
                </c:pt>
                <c:pt idx="1">
                  <c:v>участники городских ОО</c:v>
                </c:pt>
                <c:pt idx="2">
                  <c:v>участники сельских ОО</c:v>
                </c:pt>
              </c:strCache>
            </c:strRef>
          </c:cat>
          <c:val>
            <c:numRef>
              <c:f>Лист1!$F$33:$H$33</c:f>
              <c:numCache>
                <c:formatCode>General</c:formatCode>
                <c:ptCount val="3"/>
                <c:pt idx="0">
                  <c:v>138</c:v>
                </c:pt>
                <c:pt idx="1">
                  <c:v>83</c:v>
                </c:pt>
                <c:pt idx="2" formatCode="0">
                  <c:v>55</c:v>
                </c:pt>
              </c:numCache>
            </c:numRef>
          </c:val>
          <c:extLst>
            <c:ext xmlns:c16="http://schemas.microsoft.com/office/drawing/2014/chart" uri="{C3380CC4-5D6E-409C-BE32-E72D297353CC}">
              <c16:uniqueId val="{00000001-2ABB-4AA4-86D1-7ED1A45ED679}"/>
            </c:ext>
          </c:extLst>
        </c:ser>
        <c:dLbls>
          <c:dLblPos val="outEnd"/>
          <c:showLegendKey val="0"/>
          <c:showVal val="1"/>
          <c:showCatName val="0"/>
          <c:showSerName val="0"/>
          <c:showPercent val="0"/>
          <c:showBubbleSize val="0"/>
        </c:dLbls>
        <c:gapWidth val="219"/>
        <c:overlap val="-27"/>
        <c:axId val="999923487"/>
        <c:axId val="999927231"/>
      </c:barChart>
      <c:catAx>
        <c:axId val="999923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99927231"/>
        <c:crosses val="autoZero"/>
        <c:auto val="1"/>
        <c:lblAlgn val="ctr"/>
        <c:lblOffset val="100"/>
        <c:noMultiLvlLbl val="0"/>
      </c:catAx>
      <c:valAx>
        <c:axId val="999927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999234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Количественный состав участников олимпиады для обучающихся начальных классов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Лист1!$B$3:$D$3</c:f>
              <c:strCache>
                <c:ptCount val="3"/>
                <c:pt idx="0">
                  <c:v>2017-2018</c:v>
                </c:pt>
                <c:pt idx="1">
                  <c:v>2018-2019</c:v>
                </c:pt>
                <c:pt idx="2">
                  <c:v>2021-2022</c:v>
                </c:pt>
              </c:strCache>
            </c:strRef>
          </c:cat>
          <c:val>
            <c:numRef>
              <c:f>Лист1!$B$4:$D$4</c:f>
              <c:numCache>
                <c:formatCode>General</c:formatCode>
                <c:ptCount val="3"/>
                <c:pt idx="0">
                  <c:v>81</c:v>
                </c:pt>
                <c:pt idx="1">
                  <c:v>73</c:v>
                </c:pt>
                <c:pt idx="2">
                  <c:v>78</c:v>
                </c:pt>
              </c:numCache>
            </c:numRef>
          </c:val>
          <c:extLst>
            <c:ext xmlns:c16="http://schemas.microsoft.com/office/drawing/2014/chart" uri="{C3380CC4-5D6E-409C-BE32-E72D297353CC}">
              <c16:uniqueId val="{00000000-8C07-465F-B209-75A6E43BA229}"/>
            </c:ext>
          </c:extLst>
        </c:ser>
        <c:dLbls>
          <c:dLblPos val="outEnd"/>
          <c:showLegendKey val="0"/>
          <c:showVal val="1"/>
          <c:showCatName val="0"/>
          <c:showSerName val="0"/>
          <c:showPercent val="0"/>
          <c:showBubbleSize val="0"/>
        </c:dLbls>
        <c:gapWidth val="219"/>
        <c:overlap val="-27"/>
        <c:axId val="1569442384"/>
        <c:axId val="1569444048"/>
      </c:barChart>
      <c:catAx>
        <c:axId val="156944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9444048"/>
        <c:crosses val="autoZero"/>
        <c:auto val="1"/>
        <c:lblAlgn val="ctr"/>
        <c:lblOffset val="100"/>
        <c:noMultiLvlLbl val="0"/>
      </c:catAx>
      <c:valAx>
        <c:axId val="156944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9442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Победители</a:t>
            </a:r>
            <a:r>
              <a:rPr lang="ru-RU" baseline="0"/>
              <a:t> и призеры по русскому языку, благодарности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Лист1!$A$8</c:f>
              <c:strCache>
                <c:ptCount val="1"/>
                <c:pt idx="0">
                  <c:v>русский 3 класс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Лист1!$B$7:$D$7</c:f>
              <c:strCache>
                <c:ptCount val="3"/>
                <c:pt idx="0">
                  <c:v>2017-2018</c:v>
                </c:pt>
                <c:pt idx="1">
                  <c:v>2018-2019</c:v>
                </c:pt>
                <c:pt idx="2">
                  <c:v>2021-2022</c:v>
                </c:pt>
              </c:strCache>
            </c:strRef>
          </c:cat>
          <c:val>
            <c:numRef>
              <c:f>Лист1!$B$8:$D$8</c:f>
              <c:numCache>
                <c:formatCode>General</c:formatCode>
                <c:ptCount val="3"/>
                <c:pt idx="0">
                  <c:v>4</c:v>
                </c:pt>
                <c:pt idx="1">
                  <c:v>3</c:v>
                </c:pt>
                <c:pt idx="2">
                  <c:v>4</c:v>
                </c:pt>
              </c:numCache>
            </c:numRef>
          </c:val>
          <c:extLst>
            <c:ext xmlns:c16="http://schemas.microsoft.com/office/drawing/2014/chart" uri="{C3380CC4-5D6E-409C-BE32-E72D297353CC}">
              <c16:uniqueId val="{00000000-EA19-4828-8B17-E72103490377}"/>
            </c:ext>
          </c:extLst>
        </c:ser>
        <c:ser>
          <c:idx val="1"/>
          <c:order val="1"/>
          <c:tx>
            <c:strRef>
              <c:f>Лист1!$A$9</c:f>
              <c:strCache>
                <c:ptCount val="1"/>
                <c:pt idx="0">
                  <c:v>русский 4 класс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Лист1!$B$7:$D$7</c:f>
              <c:strCache>
                <c:ptCount val="3"/>
                <c:pt idx="0">
                  <c:v>2017-2018</c:v>
                </c:pt>
                <c:pt idx="1">
                  <c:v>2018-2019</c:v>
                </c:pt>
                <c:pt idx="2">
                  <c:v>2021-2022</c:v>
                </c:pt>
              </c:strCache>
            </c:strRef>
          </c:cat>
          <c:val>
            <c:numRef>
              <c:f>Лист1!$B$9:$D$9</c:f>
              <c:numCache>
                <c:formatCode>General</c:formatCode>
                <c:ptCount val="3"/>
                <c:pt idx="0">
                  <c:v>3</c:v>
                </c:pt>
                <c:pt idx="1">
                  <c:v>3</c:v>
                </c:pt>
                <c:pt idx="2">
                  <c:v>3</c:v>
                </c:pt>
              </c:numCache>
            </c:numRef>
          </c:val>
          <c:extLst>
            <c:ext xmlns:c16="http://schemas.microsoft.com/office/drawing/2014/chart" uri="{C3380CC4-5D6E-409C-BE32-E72D297353CC}">
              <c16:uniqueId val="{00000001-EA19-4828-8B17-E72103490377}"/>
            </c:ext>
          </c:extLst>
        </c:ser>
        <c:ser>
          <c:idx val="2"/>
          <c:order val="2"/>
          <c:tx>
            <c:strRef>
              <c:f>Лист1!$A$10</c:f>
              <c:strCache>
                <c:ptCount val="1"/>
                <c:pt idx="0">
                  <c:v>благодарности русский язык 3-4класс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Лист1!$B$7:$D$7</c:f>
              <c:strCache>
                <c:ptCount val="3"/>
                <c:pt idx="0">
                  <c:v>2017-2018</c:v>
                </c:pt>
                <c:pt idx="1">
                  <c:v>2018-2019</c:v>
                </c:pt>
                <c:pt idx="2">
                  <c:v>2021-2022</c:v>
                </c:pt>
              </c:strCache>
            </c:strRef>
          </c:cat>
          <c:val>
            <c:numRef>
              <c:f>Лист1!$B$10:$D$10</c:f>
              <c:numCache>
                <c:formatCode>General</c:formatCode>
                <c:ptCount val="3"/>
                <c:pt idx="0">
                  <c:v>13</c:v>
                </c:pt>
                <c:pt idx="1">
                  <c:v>21</c:v>
                </c:pt>
                <c:pt idx="2">
                  <c:v>11</c:v>
                </c:pt>
              </c:numCache>
            </c:numRef>
          </c:val>
          <c:extLst>
            <c:ext xmlns:c16="http://schemas.microsoft.com/office/drawing/2014/chart" uri="{C3380CC4-5D6E-409C-BE32-E72D297353CC}">
              <c16:uniqueId val="{00000002-EA19-4828-8B17-E72103490377}"/>
            </c:ext>
          </c:extLst>
        </c:ser>
        <c:dLbls>
          <c:dLblPos val="outEnd"/>
          <c:showLegendKey val="0"/>
          <c:showVal val="1"/>
          <c:showCatName val="0"/>
          <c:showSerName val="0"/>
          <c:showPercent val="0"/>
          <c:showBubbleSize val="0"/>
        </c:dLbls>
        <c:gapWidth val="219"/>
        <c:overlap val="-27"/>
        <c:axId val="1569970560"/>
        <c:axId val="1569971392"/>
      </c:barChart>
      <c:catAx>
        <c:axId val="156997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9971392"/>
        <c:crosses val="autoZero"/>
        <c:auto val="1"/>
        <c:lblAlgn val="ctr"/>
        <c:lblOffset val="100"/>
        <c:noMultiLvlLbl val="0"/>
      </c:catAx>
      <c:valAx>
        <c:axId val="156997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997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Победители и призеры по математике, благодарности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Лист1!$A$15</c:f>
              <c:strCache>
                <c:ptCount val="1"/>
                <c:pt idx="0">
                  <c:v>математика 3 класс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Лист1!$B$14:$D$14</c:f>
              <c:strCache>
                <c:ptCount val="3"/>
                <c:pt idx="0">
                  <c:v>2017-2018</c:v>
                </c:pt>
                <c:pt idx="1">
                  <c:v>2018-2019</c:v>
                </c:pt>
                <c:pt idx="2">
                  <c:v>2021-2022</c:v>
                </c:pt>
              </c:strCache>
            </c:strRef>
          </c:cat>
          <c:val>
            <c:numRef>
              <c:f>Лист1!$B$15:$D$15</c:f>
              <c:numCache>
                <c:formatCode>General</c:formatCode>
                <c:ptCount val="3"/>
                <c:pt idx="0">
                  <c:v>2</c:v>
                </c:pt>
                <c:pt idx="1">
                  <c:v>5</c:v>
                </c:pt>
                <c:pt idx="2">
                  <c:v>1</c:v>
                </c:pt>
              </c:numCache>
            </c:numRef>
          </c:val>
          <c:extLst>
            <c:ext xmlns:c16="http://schemas.microsoft.com/office/drawing/2014/chart" uri="{C3380CC4-5D6E-409C-BE32-E72D297353CC}">
              <c16:uniqueId val="{00000000-49C1-43C4-A66E-ABC4A7602DC7}"/>
            </c:ext>
          </c:extLst>
        </c:ser>
        <c:ser>
          <c:idx val="1"/>
          <c:order val="1"/>
          <c:tx>
            <c:strRef>
              <c:f>Лист1!$A$16</c:f>
              <c:strCache>
                <c:ptCount val="1"/>
                <c:pt idx="0">
                  <c:v>математика 4 класс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Лист1!$B$14:$D$14</c:f>
              <c:strCache>
                <c:ptCount val="3"/>
                <c:pt idx="0">
                  <c:v>2017-2018</c:v>
                </c:pt>
                <c:pt idx="1">
                  <c:v>2018-2019</c:v>
                </c:pt>
                <c:pt idx="2">
                  <c:v>2021-2022</c:v>
                </c:pt>
              </c:strCache>
            </c:strRef>
          </c:cat>
          <c:val>
            <c:numRef>
              <c:f>Лист1!$B$16:$D$16</c:f>
              <c:numCache>
                <c:formatCode>General</c:formatCode>
                <c:ptCount val="3"/>
                <c:pt idx="0">
                  <c:v>4</c:v>
                </c:pt>
                <c:pt idx="1">
                  <c:v>4</c:v>
                </c:pt>
                <c:pt idx="2">
                  <c:v>0</c:v>
                </c:pt>
              </c:numCache>
            </c:numRef>
          </c:val>
          <c:extLst>
            <c:ext xmlns:c16="http://schemas.microsoft.com/office/drawing/2014/chart" uri="{C3380CC4-5D6E-409C-BE32-E72D297353CC}">
              <c16:uniqueId val="{00000001-49C1-43C4-A66E-ABC4A7602DC7}"/>
            </c:ext>
          </c:extLst>
        </c:ser>
        <c:ser>
          <c:idx val="2"/>
          <c:order val="2"/>
          <c:tx>
            <c:strRef>
              <c:f>Лист1!$A$17</c:f>
              <c:strCache>
                <c:ptCount val="1"/>
                <c:pt idx="0">
                  <c:v>благодарности математика 3-4 класс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Лист1!$B$14:$D$14</c:f>
              <c:strCache>
                <c:ptCount val="3"/>
                <c:pt idx="0">
                  <c:v>2017-2018</c:v>
                </c:pt>
                <c:pt idx="1">
                  <c:v>2018-2019</c:v>
                </c:pt>
                <c:pt idx="2">
                  <c:v>2021-2022</c:v>
                </c:pt>
              </c:strCache>
            </c:strRef>
          </c:cat>
          <c:val>
            <c:numRef>
              <c:f>Лист1!$B$17:$D$17</c:f>
              <c:numCache>
                <c:formatCode>General</c:formatCode>
                <c:ptCount val="3"/>
                <c:pt idx="0">
                  <c:v>4</c:v>
                </c:pt>
                <c:pt idx="1">
                  <c:v>2</c:v>
                </c:pt>
                <c:pt idx="2">
                  <c:v>0</c:v>
                </c:pt>
              </c:numCache>
            </c:numRef>
          </c:val>
          <c:extLst>
            <c:ext xmlns:c16="http://schemas.microsoft.com/office/drawing/2014/chart" uri="{C3380CC4-5D6E-409C-BE32-E72D297353CC}">
              <c16:uniqueId val="{00000002-49C1-43C4-A66E-ABC4A7602DC7}"/>
            </c:ext>
          </c:extLst>
        </c:ser>
        <c:dLbls>
          <c:dLblPos val="outEnd"/>
          <c:showLegendKey val="0"/>
          <c:showVal val="1"/>
          <c:showCatName val="0"/>
          <c:showSerName val="0"/>
          <c:showPercent val="0"/>
          <c:showBubbleSize val="0"/>
        </c:dLbls>
        <c:gapWidth val="219"/>
        <c:overlap val="-27"/>
        <c:axId val="1576754800"/>
        <c:axId val="1576756048"/>
      </c:barChart>
      <c:catAx>
        <c:axId val="157675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6756048"/>
        <c:crosses val="autoZero"/>
        <c:auto val="1"/>
        <c:lblAlgn val="ctr"/>
        <c:lblOffset val="100"/>
        <c:noMultiLvlLbl val="0"/>
      </c:catAx>
      <c:valAx>
        <c:axId val="157675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7675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победителей и призеров с разрезе городских и сельских школ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Лист1!$B$19</c:f>
              <c:strCache>
                <c:ptCount val="1"/>
                <c:pt idx="0">
                  <c:v>город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Лист1!$A$20:$A$22</c:f>
              <c:strCache>
                <c:ptCount val="3"/>
                <c:pt idx="0">
                  <c:v>2017-2018</c:v>
                </c:pt>
                <c:pt idx="1">
                  <c:v>2018-2019</c:v>
                </c:pt>
                <c:pt idx="2">
                  <c:v>2021-2022</c:v>
                </c:pt>
              </c:strCache>
            </c:strRef>
          </c:cat>
          <c:val>
            <c:numRef>
              <c:f>Лист1!$B$20:$B$22</c:f>
              <c:numCache>
                <c:formatCode>General</c:formatCode>
                <c:ptCount val="3"/>
                <c:pt idx="0">
                  <c:v>19</c:v>
                </c:pt>
                <c:pt idx="1">
                  <c:v>22</c:v>
                </c:pt>
                <c:pt idx="2">
                  <c:v>11</c:v>
                </c:pt>
              </c:numCache>
            </c:numRef>
          </c:val>
          <c:extLst>
            <c:ext xmlns:c16="http://schemas.microsoft.com/office/drawing/2014/chart" uri="{C3380CC4-5D6E-409C-BE32-E72D297353CC}">
              <c16:uniqueId val="{00000000-EA59-40E1-A4C3-2D0F54B9761C}"/>
            </c:ext>
          </c:extLst>
        </c:ser>
        <c:ser>
          <c:idx val="1"/>
          <c:order val="1"/>
          <c:tx>
            <c:strRef>
              <c:f>Лист1!$C$19</c:f>
              <c:strCache>
                <c:ptCount val="1"/>
                <c:pt idx="0">
                  <c:v>село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Лист1!$A$20:$A$22</c:f>
              <c:strCache>
                <c:ptCount val="3"/>
                <c:pt idx="0">
                  <c:v>2017-2018</c:v>
                </c:pt>
                <c:pt idx="1">
                  <c:v>2018-2019</c:v>
                </c:pt>
                <c:pt idx="2">
                  <c:v>2021-2022</c:v>
                </c:pt>
              </c:strCache>
            </c:strRef>
          </c:cat>
          <c:val>
            <c:numRef>
              <c:f>Лист1!$C$20:$C$22</c:f>
              <c:numCache>
                <c:formatCode>General</c:formatCode>
                <c:ptCount val="3"/>
                <c:pt idx="0">
                  <c:v>11</c:v>
                </c:pt>
                <c:pt idx="1">
                  <c:v>16</c:v>
                </c:pt>
                <c:pt idx="2">
                  <c:v>8</c:v>
                </c:pt>
              </c:numCache>
            </c:numRef>
          </c:val>
          <c:extLst>
            <c:ext xmlns:c16="http://schemas.microsoft.com/office/drawing/2014/chart" uri="{C3380CC4-5D6E-409C-BE32-E72D297353CC}">
              <c16:uniqueId val="{00000001-EA59-40E1-A4C3-2D0F54B9761C}"/>
            </c:ext>
          </c:extLst>
        </c:ser>
        <c:dLbls>
          <c:dLblPos val="outEnd"/>
          <c:showLegendKey val="0"/>
          <c:showVal val="1"/>
          <c:showCatName val="0"/>
          <c:showSerName val="0"/>
          <c:showPercent val="0"/>
          <c:showBubbleSize val="0"/>
        </c:dLbls>
        <c:gapWidth val="219"/>
        <c:overlap val="-27"/>
        <c:axId val="1515384400"/>
        <c:axId val="1515391056"/>
      </c:barChart>
      <c:catAx>
        <c:axId val="151538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5391056"/>
        <c:crosses val="autoZero"/>
        <c:auto val="1"/>
        <c:lblAlgn val="ctr"/>
        <c:lblOffset val="100"/>
        <c:noMultiLvlLbl val="0"/>
      </c:catAx>
      <c:valAx>
        <c:axId val="151539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538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2738</Words>
  <Characters>15611</Characters>
  <Application>Microsoft Office Word</Application>
  <DocSecurity>0</DocSecurity>
  <Lines>130</Lines>
  <Paragraphs>36</Paragraphs>
  <ScaleCrop>false</ScaleCrop>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2</cp:revision>
  <dcterms:created xsi:type="dcterms:W3CDTF">2022-08-09T09:25:00Z</dcterms:created>
  <dcterms:modified xsi:type="dcterms:W3CDTF">2022-08-09T09:25:00Z</dcterms:modified>
</cp:coreProperties>
</file>